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29A65" w14:textId="77777777" w:rsidR="00940E61" w:rsidRPr="00956D5C" w:rsidRDefault="00940E61">
      <w:pPr>
        <w:pStyle w:val="Pidipagina"/>
        <w:tabs>
          <w:tab w:val="clear" w:pos="4819"/>
          <w:tab w:val="clear" w:pos="9638"/>
        </w:tabs>
        <w:jc w:val="both"/>
        <w:rPr>
          <w:rFonts w:ascii="Garamond" w:hAnsi="Garamond" w:cs="Tahoma"/>
          <w:color w:val="00B0F0"/>
        </w:rPr>
      </w:pPr>
    </w:p>
    <w:p w14:paraId="26E0E8BD" w14:textId="77777777" w:rsidR="00507318" w:rsidRDefault="00507318">
      <w:pPr>
        <w:ind w:left="5410" w:firstLine="254"/>
        <w:rPr>
          <w:rFonts w:ascii="Garamond" w:hAnsi="Garamond" w:cs="Calibri"/>
          <w:bCs/>
        </w:rPr>
      </w:pPr>
    </w:p>
    <w:p w14:paraId="32E8728D" w14:textId="77777777" w:rsidR="00507318" w:rsidRDefault="00507318">
      <w:pPr>
        <w:ind w:left="5410" w:firstLine="254"/>
        <w:rPr>
          <w:rFonts w:ascii="Garamond" w:hAnsi="Garamond" w:cs="Calibri"/>
          <w:bCs/>
        </w:rPr>
      </w:pPr>
    </w:p>
    <w:p w14:paraId="3829CD43" w14:textId="3847BB47" w:rsidR="00940E61" w:rsidRPr="00956D5C" w:rsidRDefault="009C3B7C">
      <w:pPr>
        <w:ind w:left="5410" w:firstLine="254"/>
        <w:rPr>
          <w:rFonts w:ascii="Garamond" w:hAnsi="Garamond" w:cs="Calibri"/>
          <w:bCs/>
        </w:rPr>
      </w:pPr>
      <w:r>
        <w:rPr>
          <w:rFonts w:ascii="Garamond" w:hAnsi="Garamond" w:cs="Calibri"/>
          <w:bCs/>
        </w:rPr>
        <w:t>Spett.le</w:t>
      </w:r>
    </w:p>
    <w:p w14:paraId="73160A3A" w14:textId="15094FC6" w:rsidR="00940E61" w:rsidRDefault="00036E4B" w:rsidP="00CD3B87">
      <w:pPr>
        <w:autoSpaceDE w:val="0"/>
        <w:jc w:val="both"/>
        <w:rPr>
          <w:rFonts w:ascii="Garamond" w:hAnsi="Garamond" w:cs="Calibri"/>
        </w:rPr>
      </w:pPr>
      <w:r w:rsidRPr="00956D5C">
        <w:rPr>
          <w:rFonts w:ascii="Garamond" w:hAnsi="Garamond" w:cs="Calibri"/>
        </w:rPr>
        <w:tab/>
      </w:r>
      <w:r w:rsidRPr="00956D5C">
        <w:rPr>
          <w:rFonts w:ascii="Garamond" w:hAnsi="Garamond" w:cs="Calibri"/>
        </w:rPr>
        <w:tab/>
      </w:r>
      <w:r w:rsidRPr="00956D5C">
        <w:rPr>
          <w:rFonts w:ascii="Garamond" w:hAnsi="Garamond" w:cs="Calibri"/>
        </w:rPr>
        <w:tab/>
      </w:r>
      <w:r w:rsidRPr="00956D5C">
        <w:rPr>
          <w:rFonts w:ascii="Garamond" w:hAnsi="Garamond" w:cs="Calibri"/>
        </w:rPr>
        <w:tab/>
      </w:r>
      <w:r w:rsidRPr="00956D5C">
        <w:rPr>
          <w:rFonts w:ascii="Garamond" w:hAnsi="Garamond" w:cs="Calibri"/>
        </w:rPr>
        <w:tab/>
      </w:r>
      <w:r w:rsidRPr="00956D5C">
        <w:rPr>
          <w:rFonts w:ascii="Garamond" w:hAnsi="Garamond" w:cs="Calibri"/>
        </w:rPr>
        <w:tab/>
      </w:r>
      <w:r w:rsidRPr="00956D5C">
        <w:rPr>
          <w:rFonts w:ascii="Garamond" w:hAnsi="Garamond" w:cs="Calibri"/>
        </w:rPr>
        <w:tab/>
      </w:r>
      <w:r w:rsidRPr="00956D5C">
        <w:rPr>
          <w:rFonts w:ascii="Garamond" w:hAnsi="Garamond" w:cs="Calibri"/>
        </w:rPr>
        <w:tab/>
      </w:r>
      <w:r w:rsidR="00830356" w:rsidRPr="00BF292E">
        <w:rPr>
          <w:rFonts w:ascii="Garamond" w:hAnsi="Garamond" w:cs="Calibri"/>
          <w:highlight w:val="green"/>
        </w:rPr>
        <w:t>……………………………</w:t>
      </w:r>
    </w:p>
    <w:p w14:paraId="214610D6" w14:textId="25CA7D51" w:rsidR="00830356" w:rsidRDefault="00830356" w:rsidP="00CD3B87">
      <w:pPr>
        <w:autoSpaceDE w:val="0"/>
        <w:jc w:val="both"/>
        <w:rPr>
          <w:rFonts w:ascii="Garamond" w:hAnsi="Garamond" w:cs="Calibri"/>
        </w:rPr>
      </w:pP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t xml:space="preserve">n.q. di </w:t>
      </w:r>
    </w:p>
    <w:p w14:paraId="7B721AC0" w14:textId="77777777" w:rsidR="001A223C" w:rsidRDefault="00830356" w:rsidP="001A223C">
      <w:pPr>
        <w:autoSpaceDE w:val="0"/>
        <w:ind w:left="708"/>
        <w:rPr>
          <w:rFonts w:ascii="Garamond" w:hAnsi="Garamond" w:cs="Calibri"/>
        </w:rPr>
      </w:pP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sidR="009C3B7C" w:rsidRPr="00BF292E">
        <w:rPr>
          <w:rFonts w:ascii="Garamond" w:hAnsi="Garamond" w:cs="Calibri"/>
        </w:rPr>
        <w:t xml:space="preserve">CENTRO DI RICERCA </w:t>
      </w:r>
    </w:p>
    <w:p w14:paraId="3D1A5FE8" w14:textId="77777777" w:rsidR="001A223C" w:rsidRDefault="009C3B7C" w:rsidP="001A223C">
      <w:pPr>
        <w:autoSpaceDE w:val="0"/>
        <w:ind w:left="4956" w:firstLine="708"/>
        <w:rPr>
          <w:color w:val="000000"/>
        </w:rPr>
      </w:pPr>
      <w:r w:rsidRPr="00BF292E">
        <w:rPr>
          <w:rFonts w:ascii="Garamond" w:hAnsi="Garamond" w:cs="Calibri"/>
        </w:rPr>
        <w:t xml:space="preserve">RADAC </w:t>
      </w:r>
      <w:r w:rsidR="001A223C">
        <w:rPr>
          <w:color w:val="000000"/>
        </w:rPr>
        <w:t>NETWORK ITALIANO</w:t>
      </w:r>
    </w:p>
    <w:p w14:paraId="64366105" w14:textId="786183F5" w:rsidR="00830356" w:rsidRDefault="001A223C" w:rsidP="001A223C">
      <w:pPr>
        <w:autoSpaceDE w:val="0"/>
        <w:ind w:left="5664" w:right="-143"/>
        <w:rPr>
          <w:rFonts w:ascii="Garamond" w:hAnsi="Garamond" w:cs="Calibri"/>
        </w:rPr>
      </w:pPr>
      <w:r>
        <w:rPr>
          <w:color w:val="000000"/>
        </w:rPr>
        <w:t>DEL</w:t>
      </w:r>
      <w:r w:rsidR="00D52F8C">
        <w:rPr>
          <w:color w:val="000000"/>
        </w:rPr>
        <w:t xml:space="preserve"> TREMORE </w:t>
      </w:r>
      <w:r>
        <w:rPr>
          <w:color w:val="000000"/>
        </w:rPr>
        <w:t>(</w:t>
      </w:r>
      <w:r w:rsidR="00D52F8C">
        <w:rPr>
          <w:color w:val="000000"/>
        </w:rPr>
        <w:t>TREMOR</w:t>
      </w:r>
      <w:r>
        <w:rPr>
          <w:color w:val="000000"/>
        </w:rPr>
        <w:t>-NET)</w:t>
      </w:r>
    </w:p>
    <w:p w14:paraId="7BF59A8C" w14:textId="78BB1D9D" w:rsidR="00CD3B87" w:rsidRDefault="00CD3B87" w:rsidP="00CD3B87">
      <w:pPr>
        <w:autoSpaceDE w:val="0"/>
        <w:jc w:val="both"/>
        <w:rPr>
          <w:rFonts w:ascii="Garamond" w:hAnsi="Garamond" w:cs="Calibri"/>
        </w:rPr>
      </w:pP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t>c/o Sede</w:t>
      </w:r>
    </w:p>
    <w:p w14:paraId="70A2F425" w14:textId="77777777" w:rsidR="00CD3B87" w:rsidRPr="00956D5C" w:rsidRDefault="00CD3B87" w:rsidP="00CD3B87">
      <w:pPr>
        <w:autoSpaceDE w:val="0"/>
        <w:jc w:val="both"/>
        <w:rPr>
          <w:rFonts w:ascii="Garamond" w:hAnsi="Garamond" w:cs="Calibri"/>
        </w:rPr>
      </w:pPr>
    </w:p>
    <w:p w14:paraId="3E6D9E87" w14:textId="49AD30C2" w:rsidR="00940E61" w:rsidRDefault="00507318" w:rsidP="00507318">
      <w:pPr>
        <w:tabs>
          <w:tab w:val="right" w:pos="8505"/>
        </w:tabs>
        <w:jc w:val="both"/>
        <w:rPr>
          <w:rFonts w:ascii="Garamond" w:hAnsi="Garamond" w:cs="Calibri"/>
        </w:rPr>
      </w:pPr>
      <w:r w:rsidRPr="00507318">
        <w:rPr>
          <w:rFonts w:ascii="Garamond" w:hAnsi="Garamond" w:cs="Calibri"/>
        </w:rPr>
        <w:t xml:space="preserve">Roma, </w:t>
      </w:r>
      <w:r>
        <w:rPr>
          <w:rFonts w:ascii="Garamond" w:hAnsi="Garamond" w:cs="Calibri"/>
        </w:rPr>
        <w:t>21/</w:t>
      </w:r>
      <w:r w:rsidRPr="00507318">
        <w:rPr>
          <w:rFonts w:ascii="Garamond" w:hAnsi="Garamond" w:cs="Calibri"/>
        </w:rPr>
        <w:t>12/2020</w:t>
      </w:r>
    </w:p>
    <w:p w14:paraId="14345FB1" w14:textId="77777777" w:rsidR="00507318" w:rsidRPr="00507318" w:rsidRDefault="00507318" w:rsidP="00507318">
      <w:pPr>
        <w:tabs>
          <w:tab w:val="right" w:pos="8505"/>
        </w:tabs>
        <w:jc w:val="both"/>
        <w:rPr>
          <w:rFonts w:ascii="Garamond" w:hAnsi="Garamond" w:cs="Calibri"/>
        </w:rPr>
      </w:pPr>
    </w:p>
    <w:p w14:paraId="75CB92D5" w14:textId="77777777" w:rsidR="00507318" w:rsidRPr="00507318" w:rsidRDefault="00507318" w:rsidP="00507318">
      <w:pPr>
        <w:tabs>
          <w:tab w:val="right" w:pos="8505"/>
        </w:tabs>
        <w:jc w:val="both"/>
        <w:rPr>
          <w:rFonts w:ascii="Garamond" w:hAnsi="Garamond"/>
        </w:rPr>
      </w:pPr>
    </w:p>
    <w:p w14:paraId="0E676ED2" w14:textId="77777777" w:rsidR="00940E61" w:rsidRPr="00507318" w:rsidRDefault="00036E4B" w:rsidP="00EE1895">
      <w:pPr>
        <w:pStyle w:val="Titolo2"/>
        <w:rPr>
          <w:rFonts w:ascii="Garamond" w:hAnsi="Garamond"/>
          <w:sz w:val="24"/>
          <w:szCs w:val="24"/>
        </w:rPr>
      </w:pPr>
      <w:r w:rsidRPr="00507318">
        <w:rPr>
          <w:rFonts w:ascii="Garamond" w:hAnsi="Garamond" w:cs="Tahoma"/>
          <w:i w:val="0"/>
          <w:iCs w:val="0"/>
          <w:sz w:val="24"/>
          <w:szCs w:val="24"/>
        </w:rPr>
        <w:t xml:space="preserve">Atto di Nomina a Responsabile </w:t>
      </w:r>
      <w:r w:rsidR="00EE1895" w:rsidRPr="00507318">
        <w:rPr>
          <w:rFonts w:ascii="Garamond" w:hAnsi="Garamond" w:cs="Tahoma"/>
          <w:i w:val="0"/>
          <w:iCs w:val="0"/>
          <w:sz w:val="24"/>
          <w:szCs w:val="24"/>
        </w:rPr>
        <w:t xml:space="preserve">Esterno </w:t>
      </w:r>
      <w:r w:rsidRPr="00507318">
        <w:rPr>
          <w:rFonts w:ascii="Garamond" w:hAnsi="Garamond" w:cs="Tahoma"/>
          <w:i w:val="0"/>
          <w:sz w:val="24"/>
          <w:szCs w:val="24"/>
        </w:rPr>
        <w:t>per il Trattamento dei dati personali</w:t>
      </w:r>
      <w:r w:rsidRPr="00507318">
        <w:rPr>
          <w:rFonts w:ascii="Garamond" w:hAnsi="Garamond" w:cs="Tahoma"/>
          <w:i w:val="0"/>
          <w:iCs w:val="0"/>
          <w:sz w:val="24"/>
          <w:szCs w:val="24"/>
        </w:rPr>
        <w:t xml:space="preserve"> ed adempimenti correlati ai sensi del Regolamento Europeo sulla protezione dei dati personali 2016/679</w:t>
      </w:r>
      <w:r w:rsidRPr="00507318">
        <w:rPr>
          <w:rFonts w:ascii="Garamond" w:hAnsi="Garamond" w:cs="Tahoma"/>
          <w:iCs w:val="0"/>
          <w:sz w:val="24"/>
          <w:szCs w:val="24"/>
        </w:rPr>
        <w:t>.</w:t>
      </w:r>
    </w:p>
    <w:p w14:paraId="31133699" w14:textId="77777777" w:rsidR="00940E61" w:rsidRPr="00507318" w:rsidRDefault="00940E61">
      <w:pPr>
        <w:pStyle w:val="Pidipagina"/>
        <w:tabs>
          <w:tab w:val="clear" w:pos="4819"/>
          <w:tab w:val="clear" w:pos="9638"/>
        </w:tabs>
        <w:jc w:val="center"/>
        <w:rPr>
          <w:rFonts w:ascii="Garamond" w:hAnsi="Garamond" w:cs="Tahoma"/>
          <w:b/>
        </w:rPr>
      </w:pPr>
    </w:p>
    <w:p w14:paraId="492249EC" w14:textId="77777777" w:rsidR="00940E61" w:rsidRPr="00507318" w:rsidRDefault="00036E4B">
      <w:pPr>
        <w:jc w:val="center"/>
        <w:rPr>
          <w:rFonts w:ascii="Garamond" w:hAnsi="Garamond" w:cs="Tahoma"/>
          <w:b/>
        </w:rPr>
      </w:pPr>
      <w:r w:rsidRPr="00507318">
        <w:rPr>
          <w:rFonts w:ascii="Garamond" w:hAnsi="Garamond" w:cs="Tahoma"/>
          <w:b/>
        </w:rPr>
        <w:t>Premesso che:</w:t>
      </w:r>
    </w:p>
    <w:p w14:paraId="1AFE9392" w14:textId="0532C83F" w:rsidR="004F60F2" w:rsidRPr="00507318" w:rsidRDefault="00507318" w:rsidP="004F60F2">
      <w:pPr>
        <w:numPr>
          <w:ilvl w:val="0"/>
          <w:numId w:val="1"/>
        </w:numPr>
        <w:autoSpaceDE w:val="0"/>
        <w:jc w:val="both"/>
        <w:rPr>
          <w:rFonts w:ascii="Garamond" w:hAnsi="Garamond" w:cs="Tahoma"/>
          <w:bCs/>
        </w:rPr>
      </w:pPr>
      <w:bookmarkStart w:id="0" w:name="_Ref508039851"/>
      <w:r w:rsidRPr="00507318">
        <w:rPr>
          <w:rFonts w:ascii="Garamond" w:hAnsi="Garamond" w:cs="Tahoma"/>
          <w:bCs/>
        </w:rPr>
        <w:t xml:space="preserve">il Dipartimento di Dip.to di Medicina, Chirurgia ed Odontoiatria “Scuola Medica Salernitana” dell’Università di Salerno con sede in via Allende, Baronissi (Salerno), in persona </w:t>
      </w:r>
      <w:r w:rsidR="004F60F2" w:rsidRPr="00507318">
        <w:rPr>
          <w:rFonts w:ascii="Garamond" w:hAnsi="Garamond" w:cs="Tahoma"/>
          <w:bCs/>
        </w:rPr>
        <w:t xml:space="preserve">del Dott. </w:t>
      </w:r>
      <w:r w:rsidRPr="00507318">
        <w:rPr>
          <w:rFonts w:ascii="Garamond" w:hAnsi="Garamond" w:cs="Tahoma"/>
          <w:bCs/>
        </w:rPr>
        <w:t>Roberto Erro</w:t>
      </w:r>
      <w:r w:rsidR="004F60F2" w:rsidRPr="00507318">
        <w:rPr>
          <w:rFonts w:ascii="Garamond" w:hAnsi="Garamond" w:cs="Tahoma"/>
          <w:bCs/>
        </w:rPr>
        <w:t xml:space="preserve"> </w:t>
      </w:r>
      <w:r w:rsidRPr="00507318">
        <w:rPr>
          <w:rFonts w:ascii="Garamond" w:hAnsi="Garamond" w:cs="Tahoma"/>
          <w:bCs/>
        </w:rPr>
        <w:t>–</w:t>
      </w:r>
      <w:r w:rsidR="004F60F2" w:rsidRPr="00507318">
        <w:rPr>
          <w:rFonts w:ascii="Garamond" w:hAnsi="Garamond" w:cs="Tahoma"/>
          <w:bCs/>
        </w:rPr>
        <w:t xml:space="preserve"> </w:t>
      </w:r>
      <w:r w:rsidRPr="00507318">
        <w:rPr>
          <w:rFonts w:ascii="Garamond" w:hAnsi="Garamond" w:cs="Tahoma"/>
          <w:bCs/>
        </w:rPr>
        <w:t>rerro@unisa.it</w:t>
      </w:r>
      <w:r w:rsidR="004F60F2" w:rsidRPr="00507318">
        <w:rPr>
          <w:rFonts w:ascii="Garamond" w:hAnsi="Garamond" w:cs="Tahoma"/>
          <w:bCs/>
        </w:rPr>
        <w:t xml:space="preserve"> (d’ora innanzi anche solo “</w:t>
      </w:r>
      <w:r w:rsidR="004F60F2" w:rsidRPr="00507318">
        <w:rPr>
          <w:rFonts w:ascii="Garamond" w:hAnsi="Garamond" w:cs="Tahoma"/>
          <w:bCs/>
          <w:i/>
          <w:iCs/>
        </w:rPr>
        <w:t>Proponente</w:t>
      </w:r>
      <w:r w:rsidR="004F60F2" w:rsidRPr="00507318">
        <w:rPr>
          <w:rFonts w:ascii="Garamond" w:hAnsi="Garamond" w:cs="Tahoma"/>
          <w:bCs/>
        </w:rPr>
        <w:t>” o “</w:t>
      </w:r>
      <w:r w:rsidR="004F60F2" w:rsidRPr="00507318">
        <w:rPr>
          <w:rFonts w:ascii="Garamond" w:hAnsi="Garamond" w:cs="Tahoma"/>
          <w:bCs/>
          <w:i/>
          <w:iCs/>
        </w:rPr>
        <w:t>Responsabile RADAC</w:t>
      </w:r>
      <w:r w:rsidR="004F60F2" w:rsidRPr="00507318">
        <w:rPr>
          <w:rFonts w:ascii="Garamond" w:hAnsi="Garamond" w:cs="Tahoma"/>
          <w:bCs/>
        </w:rPr>
        <w:t>”);</w:t>
      </w:r>
    </w:p>
    <w:p w14:paraId="33701B36" w14:textId="77777777" w:rsidR="004F60F2" w:rsidRPr="004F60F2" w:rsidRDefault="004F60F2" w:rsidP="004F60F2">
      <w:pPr>
        <w:autoSpaceDE w:val="0"/>
        <w:ind w:left="720"/>
        <w:jc w:val="both"/>
        <w:rPr>
          <w:rFonts w:ascii="Garamond" w:hAnsi="Garamond" w:cs="Tahoma"/>
          <w:bCs/>
        </w:rPr>
      </w:pPr>
      <w:r w:rsidRPr="004F60F2">
        <w:rPr>
          <w:rFonts w:ascii="Garamond" w:hAnsi="Garamond" w:cs="Tahoma"/>
          <w:bCs/>
        </w:rPr>
        <w:t>e:</w:t>
      </w:r>
    </w:p>
    <w:p w14:paraId="6ED0B1EB" w14:textId="6E424DDB" w:rsidR="004F60F2" w:rsidRPr="004F60F2" w:rsidRDefault="004F60F2" w:rsidP="004F60F2">
      <w:pPr>
        <w:autoSpaceDE w:val="0"/>
        <w:ind w:left="720"/>
        <w:jc w:val="both"/>
        <w:rPr>
          <w:rFonts w:ascii="Garamond" w:hAnsi="Garamond" w:cs="Tahoma"/>
          <w:bCs/>
        </w:rPr>
      </w:pPr>
      <w:r w:rsidRPr="004F60F2">
        <w:rPr>
          <w:rFonts w:ascii="Garamond" w:hAnsi="Garamond" w:cs="Tahoma"/>
          <w:bCs/>
        </w:rPr>
        <w:t>la Fondazione Limpe per il Parkinson ONLUS, in persona del legale rapp.te p.t., con sede in Roma, Viale Somalia 133 (00199), C.F./P.I. 12809581007, info@fondazionelimpe.it (d’ora innanzi anche solo “</w:t>
      </w:r>
      <w:r w:rsidRPr="004F60F2">
        <w:rPr>
          <w:rFonts w:ascii="Garamond" w:hAnsi="Garamond" w:cs="Tahoma"/>
          <w:bCs/>
          <w:i/>
          <w:iCs/>
        </w:rPr>
        <w:t>Fondazione Limpe</w:t>
      </w:r>
      <w:r w:rsidRPr="004F60F2">
        <w:rPr>
          <w:rFonts w:ascii="Garamond" w:hAnsi="Garamond" w:cs="Tahoma"/>
          <w:bCs/>
        </w:rPr>
        <w:t>” o “</w:t>
      </w:r>
      <w:r w:rsidRPr="004F60F2">
        <w:rPr>
          <w:rFonts w:ascii="Garamond" w:hAnsi="Garamond" w:cs="Tahoma"/>
          <w:bCs/>
          <w:i/>
          <w:iCs/>
        </w:rPr>
        <w:t>Fondazione</w:t>
      </w:r>
      <w:r w:rsidRPr="004F60F2">
        <w:rPr>
          <w:rFonts w:ascii="Garamond" w:hAnsi="Garamond" w:cs="Tahoma"/>
          <w:bCs/>
        </w:rPr>
        <w:t>”)</w:t>
      </w:r>
      <w:r>
        <w:rPr>
          <w:rFonts w:ascii="Garamond" w:hAnsi="Garamond" w:cs="Tahoma"/>
          <w:bCs/>
        </w:rPr>
        <w:t xml:space="preserve"> sono i conTitolari del Trattamento dei dati personali relativamente alla RADAC</w:t>
      </w:r>
      <w:r w:rsidR="001A223C">
        <w:rPr>
          <w:rFonts w:ascii="Garamond" w:hAnsi="Garamond" w:cs="Tahoma"/>
          <w:bCs/>
        </w:rPr>
        <w:t xml:space="preserve"> </w:t>
      </w:r>
      <w:r w:rsidR="001A223C">
        <w:rPr>
          <w:color w:val="000000"/>
        </w:rPr>
        <w:t>Network Italiano del</w:t>
      </w:r>
      <w:r w:rsidR="00D52F8C">
        <w:rPr>
          <w:color w:val="000000"/>
        </w:rPr>
        <w:t xml:space="preserve"> Tremore (TREMOR</w:t>
      </w:r>
      <w:r w:rsidR="001A223C">
        <w:rPr>
          <w:color w:val="000000"/>
        </w:rPr>
        <w:t xml:space="preserve">-Net) </w:t>
      </w:r>
      <w:r>
        <w:rPr>
          <w:rFonts w:ascii="Garamond" w:hAnsi="Garamond" w:cs="Tahoma"/>
          <w:bCs/>
        </w:rPr>
        <w:t>(il “</w:t>
      </w:r>
      <w:r w:rsidRPr="004F60F2">
        <w:rPr>
          <w:rFonts w:ascii="Garamond" w:hAnsi="Garamond" w:cs="Tahoma"/>
          <w:bCs/>
          <w:i/>
          <w:iCs/>
        </w:rPr>
        <w:t>Progetto</w:t>
      </w:r>
      <w:r>
        <w:rPr>
          <w:rFonts w:ascii="Garamond" w:hAnsi="Garamond" w:cs="Tahoma"/>
          <w:bCs/>
        </w:rPr>
        <w:t>”)</w:t>
      </w:r>
      <w:r w:rsidRPr="004F60F2">
        <w:rPr>
          <w:rFonts w:ascii="Garamond" w:hAnsi="Garamond" w:cs="Tahoma"/>
          <w:bCs/>
        </w:rPr>
        <w:t xml:space="preserve">; </w:t>
      </w:r>
    </w:p>
    <w:p w14:paraId="4E8C94D9" w14:textId="600AEC20" w:rsidR="004F60F2" w:rsidRDefault="00A165AB" w:rsidP="00C81076">
      <w:pPr>
        <w:numPr>
          <w:ilvl w:val="0"/>
          <w:numId w:val="1"/>
        </w:numPr>
        <w:autoSpaceDE w:val="0"/>
        <w:jc w:val="both"/>
        <w:rPr>
          <w:rFonts w:ascii="Garamond" w:hAnsi="Garamond" w:cs="Tahoma"/>
          <w:bCs/>
        </w:rPr>
      </w:pPr>
      <w:r>
        <w:rPr>
          <w:rFonts w:ascii="Garamond" w:hAnsi="Garamond" w:cs="Tahoma"/>
          <w:bCs/>
        </w:rPr>
        <w:t>i</w:t>
      </w:r>
      <w:r w:rsidR="004F60F2">
        <w:rPr>
          <w:rFonts w:ascii="Garamond" w:hAnsi="Garamond" w:cs="Tahoma"/>
          <w:bCs/>
        </w:rPr>
        <w:t xml:space="preserve">n ossequio al Regolamento adottato in data </w:t>
      </w:r>
      <w:r w:rsidR="00BF292E">
        <w:rPr>
          <w:rFonts w:ascii="Garamond" w:hAnsi="Garamond" w:cs="Tahoma"/>
          <w:bCs/>
        </w:rPr>
        <w:t>26 Giugno 2020</w:t>
      </w:r>
      <w:r w:rsidR="004F60F2">
        <w:rPr>
          <w:rFonts w:ascii="Garamond" w:hAnsi="Garamond" w:cs="Tahoma"/>
          <w:bCs/>
        </w:rPr>
        <w:t xml:space="preserve"> (</w:t>
      </w:r>
      <w:r w:rsidR="004F60F2" w:rsidRPr="004F60F2">
        <w:rPr>
          <w:rFonts w:ascii="Garamond" w:hAnsi="Garamond" w:cs="Tahoma"/>
          <w:b/>
        </w:rPr>
        <w:t>All. A</w:t>
      </w:r>
      <w:r w:rsidR="004F60F2">
        <w:rPr>
          <w:rFonts w:ascii="Garamond" w:hAnsi="Garamond" w:cs="Tahoma"/>
          <w:bCs/>
        </w:rPr>
        <w:t xml:space="preserve">) al </w:t>
      </w:r>
      <w:r w:rsidR="009C3B7C">
        <w:rPr>
          <w:rFonts w:ascii="Garamond" w:hAnsi="Garamond" w:cs="Tahoma"/>
          <w:bCs/>
        </w:rPr>
        <w:t>Centro di Ricerca</w:t>
      </w:r>
      <w:r w:rsidR="004F60F2">
        <w:rPr>
          <w:rFonts w:ascii="Garamond" w:hAnsi="Garamond" w:cs="Tahoma"/>
          <w:bCs/>
        </w:rPr>
        <w:t xml:space="preserve"> (CR) sono riservate le seguenti prerogative e responsabilità:</w:t>
      </w:r>
    </w:p>
    <w:p w14:paraId="53FC2D79" w14:textId="04D97ACA" w:rsidR="009C3B7C" w:rsidRDefault="009C3B7C" w:rsidP="009C3B7C">
      <w:pPr>
        <w:numPr>
          <w:ilvl w:val="1"/>
          <w:numId w:val="1"/>
        </w:numPr>
        <w:autoSpaceDE w:val="0"/>
        <w:jc w:val="both"/>
        <w:rPr>
          <w:rFonts w:ascii="Garamond" w:hAnsi="Garamond" w:cs="Tahoma"/>
          <w:bCs/>
        </w:rPr>
      </w:pPr>
      <w:r w:rsidRPr="009C3B7C">
        <w:rPr>
          <w:rFonts w:ascii="Garamond" w:hAnsi="Garamond" w:cs="Tahoma"/>
          <w:bCs/>
        </w:rPr>
        <w:t>Raccogliere, valutare, organizzare e archiviare in modo continuativo e sistematico le informazioni clinico-demografiche rilevanti su specifici disordini del movimento rendendole disponibili per studi e ricerche</w:t>
      </w:r>
      <w:r>
        <w:rPr>
          <w:rFonts w:ascii="Garamond" w:hAnsi="Garamond" w:cs="Tahoma"/>
          <w:bCs/>
        </w:rPr>
        <w:t>;</w:t>
      </w:r>
    </w:p>
    <w:p w14:paraId="26484FF5" w14:textId="762ACD6F" w:rsidR="009C3B7C" w:rsidRDefault="009C3B7C" w:rsidP="009C3B7C">
      <w:pPr>
        <w:numPr>
          <w:ilvl w:val="1"/>
          <w:numId w:val="1"/>
        </w:numPr>
        <w:autoSpaceDE w:val="0"/>
        <w:jc w:val="both"/>
        <w:rPr>
          <w:rFonts w:ascii="Garamond" w:hAnsi="Garamond" w:cs="Tahoma"/>
          <w:bCs/>
        </w:rPr>
      </w:pPr>
      <w:r>
        <w:rPr>
          <w:rFonts w:ascii="Garamond" w:hAnsi="Garamond" w:cs="Tahoma"/>
          <w:bCs/>
        </w:rPr>
        <w:t>Utilizzare sistemi di valutazione e registrazione uniformi e controllabili;</w:t>
      </w:r>
    </w:p>
    <w:p w14:paraId="6318080B" w14:textId="11D2849C" w:rsidR="009C3B7C" w:rsidRDefault="009C3B7C" w:rsidP="009C3B7C">
      <w:pPr>
        <w:numPr>
          <w:ilvl w:val="1"/>
          <w:numId w:val="1"/>
        </w:numPr>
        <w:autoSpaceDE w:val="0"/>
        <w:jc w:val="both"/>
        <w:rPr>
          <w:rFonts w:ascii="Garamond" w:hAnsi="Garamond" w:cs="Tahoma"/>
          <w:bCs/>
        </w:rPr>
      </w:pPr>
      <w:r w:rsidRPr="009C3B7C">
        <w:rPr>
          <w:rFonts w:ascii="Garamond" w:hAnsi="Garamond" w:cs="Tahoma"/>
          <w:bCs/>
        </w:rPr>
        <w:t>Descrivere le patologie e le loro variazioni</w:t>
      </w:r>
      <w:r>
        <w:rPr>
          <w:rFonts w:ascii="Garamond" w:hAnsi="Garamond" w:cs="Tahoma"/>
          <w:bCs/>
        </w:rPr>
        <w:t>;</w:t>
      </w:r>
    </w:p>
    <w:p w14:paraId="5436151C" w14:textId="1A2A9CF5" w:rsidR="009C3B7C" w:rsidRDefault="009C3B7C" w:rsidP="009C3B7C">
      <w:pPr>
        <w:numPr>
          <w:ilvl w:val="1"/>
          <w:numId w:val="1"/>
        </w:numPr>
        <w:autoSpaceDE w:val="0"/>
        <w:jc w:val="both"/>
        <w:rPr>
          <w:rFonts w:ascii="Garamond" w:hAnsi="Garamond" w:cs="Tahoma"/>
          <w:bCs/>
        </w:rPr>
      </w:pPr>
      <w:r>
        <w:rPr>
          <w:rFonts w:ascii="Garamond" w:hAnsi="Garamond" w:cs="Tahoma"/>
          <w:bCs/>
        </w:rPr>
        <w:t>Attenersi al protocollo di studio (</w:t>
      </w:r>
      <w:r w:rsidRPr="009C3B7C">
        <w:rPr>
          <w:rFonts w:ascii="Garamond" w:hAnsi="Garamond" w:cs="Tahoma"/>
          <w:b/>
        </w:rPr>
        <w:t>All. B</w:t>
      </w:r>
      <w:r>
        <w:rPr>
          <w:rFonts w:ascii="Garamond" w:hAnsi="Garamond" w:cs="Tahoma"/>
          <w:bCs/>
        </w:rPr>
        <w:t>) adottato per la singola RADAC di interesse.</w:t>
      </w:r>
    </w:p>
    <w:p w14:paraId="3C89A676" w14:textId="3E73AF13" w:rsidR="00A165AB" w:rsidRPr="00A165AB" w:rsidRDefault="00A165AB" w:rsidP="00C81076">
      <w:pPr>
        <w:numPr>
          <w:ilvl w:val="0"/>
          <w:numId w:val="1"/>
        </w:numPr>
        <w:autoSpaceDE w:val="0"/>
        <w:jc w:val="both"/>
        <w:rPr>
          <w:rFonts w:ascii="Garamond" w:hAnsi="Garamond" w:cs="Tahoma"/>
          <w:bCs/>
        </w:rPr>
      </w:pPr>
      <w:r>
        <w:rPr>
          <w:rFonts w:ascii="Garamond" w:hAnsi="Garamond" w:cs="Tahoma"/>
          <w:bCs/>
        </w:rPr>
        <w:t xml:space="preserve">in ragione di quanto precede, il </w:t>
      </w:r>
      <w:r w:rsidR="009C3B7C">
        <w:rPr>
          <w:rFonts w:ascii="Garamond" w:hAnsi="Garamond" w:cs="Tahoma"/>
          <w:bCs/>
        </w:rPr>
        <w:t>Centro di Ricerca</w:t>
      </w:r>
      <w:r>
        <w:rPr>
          <w:rFonts w:ascii="Garamond" w:hAnsi="Garamond" w:cs="Tahoma"/>
          <w:bCs/>
        </w:rPr>
        <w:t xml:space="preserve"> sarà in grado di conoscere</w:t>
      </w:r>
      <w:r w:rsidR="00BE7DD6">
        <w:rPr>
          <w:rFonts w:ascii="Garamond" w:hAnsi="Garamond" w:cs="Tahoma"/>
          <w:bCs/>
        </w:rPr>
        <w:t>, anche solo potenzialmente,</w:t>
      </w:r>
      <w:r>
        <w:rPr>
          <w:rFonts w:ascii="Garamond" w:hAnsi="Garamond" w:cs="Tahoma"/>
          <w:bCs/>
        </w:rPr>
        <w:t xml:space="preserve"> i dati personali particolari trattati in seno a ciascun Progetto;</w:t>
      </w:r>
    </w:p>
    <w:bookmarkEnd w:id="0"/>
    <w:p w14:paraId="10B29C4C" w14:textId="77777777" w:rsidR="00940E61" w:rsidRPr="00956D5C" w:rsidRDefault="00036E4B">
      <w:pPr>
        <w:numPr>
          <w:ilvl w:val="0"/>
          <w:numId w:val="1"/>
        </w:numPr>
        <w:spacing w:before="120" w:after="120"/>
        <w:jc w:val="both"/>
        <w:rPr>
          <w:rFonts w:ascii="Garamond" w:hAnsi="Garamond"/>
        </w:rPr>
      </w:pPr>
      <w:r w:rsidRPr="00956D5C">
        <w:rPr>
          <w:rFonts w:ascii="Garamond" w:hAnsi="Garamond"/>
        </w:rPr>
        <w:t>le Parti dichiarano di essere conformi al Regolamento (UE) 2016/679 del Parlamento europeo e del Consiglio, del 27 aprile 2016, relativo alla protezione delle persone fisiche con riguardo al trattamento dei dati personali, nonché alla libera circolazione di tali dati ed alle altre norme applicabili in materia di protezione dei dati personali (di seguito “</w:t>
      </w:r>
      <w:r w:rsidRPr="00956D5C">
        <w:rPr>
          <w:rFonts w:ascii="Garamond" w:hAnsi="Garamond"/>
          <w:b/>
        </w:rPr>
        <w:t>GDPR</w:t>
      </w:r>
      <w:r w:rsidRPr="00956D5C">
        <w:rPr>
          <w:rFonts w:ascii="Garamond" w:hAnsi="Garamond"/>
        </w:rPr>
        <w:t>” o “</w:t>
      </w:r>
      <w:r w:rsidRPr="00956D5C">
        <w:rPr>
          <w:rFonts w:ascii="Garamond" w:hAnsi="Garamond"/>
          <w:b/>
        </w:rPr>
        <w:t>Regolamento</w:t>
      </w:r>
      <w:r w:rsidRPr="00956D5C">
        <w:rPr>
          <w:rFonts w:ascii="Garamond" w:hAnsi="Garamond"/>
        </w:rPr>
        <w:t>”);</w:t>
      </w:r>
    </w:p>
    <w:p w14:paraId="2F22CF73" w14:textId="1BB3B5DD" w:rsidR="00940E61" w:rsidRPr="00956D5C" w:rsidRDefault="00036E4B">
      <w:pPr>
        <w:numPr>
          <w:ilvl w:val="0"/>
          <w:numId w:val="1"/>
        </w:numPr>
        <w:spacing w:before="120" w:after="120"/>
        <w:jc w:val="both"/>
        <w:rPr>
          <w:rFonts w:ascii="Garamond" w:hAnsi="Garamond"/>
        </w:rPr>
      </w:pPr>
      <w:r w:rsidRPr="00956D5C">
        <w:rPr>
          <w:rFonts w:ascii="Garamond" w:hAnsi="Garamond"/>
        </w:rPr>
        <w:t xml:space="preserve">i </w:t>
      </w:r>
      <w:r w:rsidR="00C80E13">
        <w:rPr>
          <w:rFonts w:ascii="Garamond" w:hAnsi="Garamond"/>
        </w:rPr>
        <w:t>con</w:t>
      </w:r>
      <w:r w:rsidRPr="00956D5C">
        <w:rPr>
          <w:rFonts w:ascii="Garamond" w:hAnsi="Garamond"/>
        </w:rPr>
        <w:t>Titolar</w:t>
      </w:r>
      <w:r w:rsidR="00C80E13">
        <w:rPr>
          <w:rFonts w:ascii="Garamond" w:hAnsi="Garamond"/>
        </w:rPr>
        <w:t>i</w:t>
      </w:r>
      <w:r w:rsidRPr="00956D5C">
        <w:rPr>
          <w:rFonts w:ascii="Garamond" w:hAnsi="Garamond"/>
        </w:rPr>
        <w:t xml:space="preserve"> ha</w:t>
      </w:r>
      <w:r w:rsidR="00C80E13">
        <w:rPr>
          <w:rFonts w:ascii="Garamond" w:hAnsi="Garamond"/>
        </w:rPr>
        <w:t>nno</w:t>
      </w:r>
      <w:r w:rsidRPr="00956D5C">
        <w:rPr>
          <w:rFonts w:ascii="Garamond" w:hAnsi="Garamond"/>
        </w:rPr>
        <w:t xml:space="preserve"> individuato </w:t>
      </w:r>
      <w:r w:rsidR="00C80E13">
        <w:rPr>
          <w:rFonts w:ascii="Garamond" w:hAnsi="Garamond"/>
        </w:rPr>
        <w:t>ne</w:t>
      </w:r>
      <w:r w:rsidRPr="00956D5C">
        <w:rPr>
          <w:rFonts w:ascii="Garamond" w:hAnsi="Garamond"/>
        </w:rPr>
        <w:t xml:space="preserve">l Responsabile </w:t>
      </w:r>
      <w:r w:rsidR="00BE7DD6">
        <w:rPr>
          <w:rFonts w:ascii="Garamond" w:hAnsi="Garamond"/>
        </w:rPr>
        <w:t>un</w:t>
      </w:r>
      <w:r w:rsidRPr="00956D5C">
        <w:rPr>
          <w:rFonts w:ascii="Garamond" w:hAnsi="Garamond"/>
        </w:rPr>
        <w:t xml:space="preserve"> soggetto dotato dell’esperienza, dell’affidabilità e delle capacità necessarie per espletare la funzione di responsabile del trattamento di cui all’articolo 28 del Regolamento;</w:t>
      </w:r>
    </w:p>
    <w:p w14:paraId="657D3F53" w14:textId="77777777" w:rsidR="00940E61" w:rsidRPr="00956D5C" w:rsidRDefault="00036E4B">
      <w:pPr>
        <w:numPr>
          <w:ilvl w:val="0"/>
          <w:numId w:val="1"/>
        </w:numPr>
        <w:spacing w:before="120" w:after="120"/>
        <w:jc w:val="both"/>
        <w:rPr>
          <w:rFonts w:ascii="Garamond" w:hAnsi="Garamond"/>
        </w:rPr>
      </w:pPr>
      <w:r w:rsidRPr="00956D5C">
        <w:rPr>
          <w:rFonts w:ascii="Garamond" w:hAnsi="Garamond"/>
        </w:rPr>
        <w:t xml:space="preserve">il Responsabile dichiara e garantisce, sin d’ora, di godere di competenza e conoscenze tecniche in relazione alle finalità e modalità del trattamento, alle misure di sicurezza da adottare a garanzia </w:t>
      </w:r>
      <w:r w:rsidRPr="00956D5C">
        <w:rPr>
          <w:rFonts w:ascii="Garamond" w:hAnsi="Garamond"/>
        </w:rPr>
        <w:lastRenderedPageBreak/>
        <w:t>della riservatezza, completezza ed integrità dei dati trattati nonché di un livello di sicurezza adeguato al rischio;</w:t>
      </w:r>
    </w:p>
    <w:p w14:paraId="10F3371C" w14:textId="3B6DB12C" w:rsidR="00940E61" w:rsidRPr="005A2EA7" w:rsidRDefault="00036E4B" w:rsidP="005A2EA7">
      <w:pPr>
        <w:numPr>
          <w:ilvl w:val="0"/>
          <w:numId w:val="1"/>
        </w:numPr>
        <w:spacing w:before="120" w:after="120"/>
        <w:jc w:val="both"/>
        <w:rPr>
          <w:rFonts w:ascii="Garamond" w:hAnsi="Garamond"/>
        </w:rPr>
      </w:pPr>
      <w:r w:rsidRPr="00956D5C">
        <w:rPr>
          <w:rFonts w:ascii="Garamond" w:hAnsi="Garamond"/>
        </w:rPr>
        <w:t xml:space="preserve">il presente Atto di Nomina annulla e sostituisce ogni altro atto e/o accordo, scritto e/o orale, intercorso tra le Parti precedentemente in relazione alla nomina </w:t>
      </w:r>
      <w:r w:rsidR="00C80E13">
        <w:rPr>
          <w:rFonts w:ascii="Garamond" w:hAnsi="Garamond"/>
        </w:rPr>
        <w:t>quale R</w:t>
      </w:r>
      <w:r w:rsidRPr="00956D5C">
        <w:rPr>
          <w:rFonts w:ascii="Garamond" w:hAnsi="Garamond"/>
        </w:rPr>
        <w:t>esponsabile esterno del trattamento.</w:t>
      </w:r>
    </w:p>
    <w:p w14:paraId="5D95EC7C" w14:textId="5A53B40E" w:rsidR="00940E61" w:rsidRPr="00956D5C" w:rsidRDefault="00036E4B">
      <w:pPr>
        <w:spacing w:after="120"/>
        <w:jc w:val="both"/>
        <w:rPr>
          <w:rFonts w:ascii="Garamond" w:hAnsi="Garamond"/>
        </w:rPr>
      </w:pPr>
      <w:r w:rsidRPr="00956D5C">
        <w:rPr>
          <w:rFonts w:ascii="Garamond" w:hAnsi="Garamond" w:cs="Arial"/>
          <w:bCs/>
        </w:rPr>
        <w:t xml:space="preserve">Tutto ciò premesso ed in sostituzione di ogni precedente atto, </w:t>
      </w:r>
      <w:r w:rsidR="00C80E13">
        <w:rPr>
          <w:rFonts w:ascii="Garamond" w:hAnsi="Garamond" w:cs="Tahoma"/>
        </w:rPr>
        <w:t>i conTitolari</w:t>
      </w:r>
      <w:r w:rsidRPr="00956D5C">
        <w:rPr>
          <w:rFonts w:ascii="Garamond" w:hAnsi="Garamond" w:cs="Tahoma"/>
        </w:rPr>
        <w:t xml:space="preserve"> con il presente Atto</w:t>
      </w:r>
    </w:p>
    <w:p w14:paraId="074F6E97" w14:textId="77777777" w:rsidR="00507318" w:rsidRDefault="00507318">
      <w:pPr>
        <w:spacing w:after="120"/>
        <w:jc w:val="center"/>
        <w:rPr>
          <w:rFonts w:ascii="Garamond" w:hAnsi="Garamond" w:cs="Tahoma"/>
          <w:b/>
        </w:rPr>
      </w:pPr>
    </w:p>
    <w:p w14:paraId="5B9E3D8B" w14:textId="0838D4FC" w:rsidR="00940E61" w:rsidRPr="00956D5C" w:rsidRDefault="00036E4B">
      <w:pPr>
        <w:spacing w:after="120"/>
        <w:jc w:val="center"/>
        <w:rPr>
          <w:rFonts w:ascii="Garamond" w:hAnsi="Garamond"/>
        </w:rPr>
      </w:pPr>
      <w:r w:rsidRPr="00956D5C">
        <w:rPr>
          <w:rFonts w:ascii="Garamond" w:hAnsi="Garamond" w:cs="Tahoma"/>
          <w:b/>
        </w:rPr>
        <w:t>DESIGNA</w:t>
      </w:r>
      <w:r w:rsidR="00C80E13">
        <w:rPr>
          <w:rFonts w:ascii="Garamond" w:hAnsi="Garamond" w:cs="Tahoma"/>
          <w:b/>
        </w:rPr>
        <w:t>NO</w:t>
      </w:r>
      <w:r w:rsidRPr="00956D5C">
        <w:rPr>
          <w:rFonts w:ascii="Garamond" w:hAnsi="Garamond" w:cs="Tahoma"/>
          <w:b/>
        </w:rPr>
        <w:t xml:space="preserve"> E NOMINA</w:t>
      </w:r>
      <w:r w:rsidR="00C80E13">
        <w:rPr>
          <w:rFonts w:ascii="Garamond" w:hAnsi="Garamond" w:cs="Tahoma"/>
          <w:b/>
        </w:rPr>
        <w:t>NO</w:t>
      </w:r>
    </w:p>
    <w:p w14:paraId="60ABD7EF" w14:textId="2DA94002" w:rsidR="00940E61" w:rsidRPr="00956D5C" w:rsidRDefault="00036E4B">
      <w:pPr>
        <w:jc w:val="both"/>
        <w:rPr>
          <w:rFonts w:ascii="Garamond" w:hAnsi="Garamond"/>
        </w:rPr>
      </w:pPr>
      <w:r w:rsidRPr="00956D5C">
        <w:rPr>
          <w:rFonts w:ascii="Garamond" w:hAnsi="Garamond" w:cs="Tahoma"/>
        </w:rPr>
        <w:t xml:space="preserve"> ai sensi dell’art. 28 del Regolamento, il </w:t>
      </w:r>
      <w:r w:rsidR="003C6FE2">
        <w:rPr>
          <w:rFonts w:ascii="Garamond" w:hAnsi="Garamond" w:cs="Tahoma"/>
        </w:rPr>
        <w:t>CR</w:t>
      </w:r>
      <w:r w:rsidRPr="00956D5C">
        <w:rPr>
          <w:rFonts w:ascii="Garamond" w:hAnsi="Garamond" w:cs="Tahoma"/>
        </w:rPr>
        <w:t xml:space="preserve"> quale </w:t>
      </w:r>
      <w:r w:rsidRPr="00956D5C">
        <w:rPr>
          <w:rFonts w:ascii="Garamond" w:hAnsi="Garamond"/>
          <w:b/>
          <w:bCs/>
        </w:rPr>
        <w:t>RESPONSABILE</w:t>
      </w:r>
      <w:r w:rsidR="00EE1895">
        <w:rPr>
          <w:rFonts w:ascii="Garamond" w:hAnsi="Garamond"/>
          <w:b/>
          <w:bCs/>
        </w:rPr>
        <w:t xml:space="preserve"> ESTERNO</w:t>
      </w:r>
      <w:r w:rsidRPr="00956D5C">
        <w:rPr>
          <w:rFonts w:ascii="Garamond" w:hAnsi="Garamond"/>
          <w:b/>
          <w:bCs/>
        </w:rPr>
        <w:t xml:space="preserve"> PER IL TRATTAMENTO DEI DATI PERSONALI </w:t>
      </w:r>
      <w:r w:rsidRPr="00956D5C">
        <w:rPr>
          <w:rFonts w:ascii="Garamond" w:hAnsi="Garamond"/>
          <w:bCs/>
        </w:rPr>
        <w:t xml:space="preserve">in </w:t>
      </w:r>
      <w:r w:rsidR="003C6FE2">
        <w:rPr>
          <w:rFonts w:ascii="Garamond" w:hAnsi="Garamond"/>
          <w:bCs/>
        </w:rPr>
        <w:t>relazione al Progetto</w:t>
      </w:r>
      <w:r w:rsidRPr="00956D5C">
        <w:rPr>
          <w:rFonts w:ascii="Garamond" w:hAnsi="Garamond"/>
          <w:bCs/>
        </w:rPr>
        <w:t xml:space="preserve">. Il </w:t>
      </w:r>
      <w:r w:rsidR="003C6FE2">
        <w:rPr>
          <w:rFonts w:ascii="Garamond" w:hAnsi="Garamond"/>
          <w:bCs/>
        </w:rPr>
        <w:t>CR</w:t>
      </w:r>
      <w:r w:rsidRPr="00956D5C">
        <w:rPr>
          <w:rFonts w:ascii="Garamond" w:hAnsi="Garamond"/>
          <w:bCs/>
        </w:rPr>
        <w:t>, con la sottoscrizione del presente atto, dichiara espressamente di accettare la designazione e dichiara di conoscere gli obblighi che, per effetto di tale accettazione, si impegna ad assumere in relazione a quanto prescritto dal Regolamento, dal Codice, dal</w:t>
      </w:r>
      <w:r w:rsidR="005A2EA7">
        <w:rPr>
          <w:rFonts w:ascii="Garamond" w:hAnsi="Garamond"/>
          <w:bCs/>
        </w:rPr>
        <w:t>l’Autorità</w:t>
      </w:r>
      <w:r w:rsidRPr="00956D5C">
        <w:rPr>
          <w:rFonts w:ascii="Garamond" w:hAnsi="Garamond"/>
          <w:bCs/>
        </w:rPr>
        <w:t xml:space="preserve"> Garante</w:t>
      </w:r>
      <w:r w:rsidR="005A2EA7">
        <w:rPr>
          <w:rFonts w:ascii="Garamond" w:hAnsi="Garamond"/>
          <w:bCs/>
        </w:rPr>
        <w:t xml:space="preserve"> per la Protezione dei dati Personali</w:t>
      </w:r>
      <w:r w:rsidRPr="00956D5C">
        <w:rPr>
          <w:rFonts w:ascii="Garamond" w:hAnsi="Garamond"/>
          <w:bCs/>
        </w:rPr>
        <w:t>, da ogni normativa applicabile in materia di protezione dei dati personali e dal presente Atto di Nomina, disciplinato dai seguenti</w:t>
      </w:r>
      <w:r w:rsidRPr="00956D5C">
        <w:rPr>
          <w:rFonts w:ascii="Garamond" w:hAnsi="Garamond" w:cs="Tahoma"/>
        </w:rPr>
        <w:t xml:space="preserve"> termini e condizioni.</w:t>
      </w:r>
    </w:p>
    <w:p w14:paraId="3B87CEE1" w14:textId="77777777" w:rsidR="00940E61" w:rsidRPr="00956D5C" w:rsidRDefault="00940E61">
      <w:pPr>
        <w:jc w:val="both"/>
        <w:rPr>
          <w:rFonts w:ascii="Garamond" w:hAnsi="Garamond"/>
          <w:bCs/>
        </w:rPr>
      </w:pPr>
    </w:p>
    <w:p w14:paraId="64186C85" w14:textId="77777777" w:rsidR="00940E61" w:rsidRPr="00956D5C" w:rsidRDefault="00036E4B">
      <w:pPr>
        <w:numPr>
          <w:ilvl w:val="0"/>
          <w:numId w:val="2"/>
        </w:numPr>
        <w:spacing w:before="40" w:after="40"/>
        <w:jc w:val="both"/>
        <w:rPr>
          <w:rFonts w:ascii="Garamond" w:hAnsi="Garamond"/>
        </w:rPr>
      </w:pPr>
      <w:r w:rsidRPr="00956D5C">
        <w:rPr>
          <w:rFonts w:ascii="Garamond" w:hAnsi="Garamond"/>
          <w:b/>
          <w:bCs/>
        </w:rPr>
        <w:t>PREMESSE E ALLEGATI.</w:t>
      </w:r>
    </w:p>
    <w:p w14:paraId="180821E8" w14:textId="77777777" w:rsidR="00940E61" w:rsidRPr="00956D5C" w:rsidRDefault="005A2EA7">
      <w:pPr>
        <w:numPr>
          <w:ilvl w:val="1"/>
          <w:numId w:val="2"/>
        </w:numPr>
        <w:tabs>
          <w:tab w:val="left" w:pos="426"/>
        </w:tabs>
        <w:spacing w:before="40" w:after="40"/>
        <w:ind w:left="426" w:firstLine="0"/>
        <w:jc w:val="both"/>
        <w:rPr>
          <w:rFonts w:ascii="Garamond" w:hAnsi="Garamond"/>
          <w:bCs/>
        </w:rPr>
      </w:pPr>
      <w:r>
        <w:rPr>
          <w:rFonts w:ascii="Garamond" w:hAnsi="Garamond"/>
          <w:bCs/>
        </w:rPr>
        <w:t xml:space="preserve"> </w:t>
      </w:r>
      <w:r w:rsidR="00036E4B" w:rsidRPr="00956D5C">
        <w:rPr>
          <w:rFonts w:ascii="Garamond" w:hAnsi="Garamond"/>
          <w:bCs/>
        </w:rPr>
        <w:t>Le premesse e gli allegati formano parte integrante ed essenziale del presente Atto di Nomina e ne costituiscono i termini esclusivi di riferimento per la definizione ed interpretazione dei rispettivi obblighi.</w:t>
      </w:r>
    </w:p>
    <w:p w14:paraId="0B0970DD" w14:textId="77777777" w:rsidR="00940E61" w:rsidRPr="00956D5C" w:rsidRDefault="00940E61">
      <w:pPr>
        <w:ind w:left="360"/>
        <w:rPr>
          <w:rFonts w:ascii="Garamond" w:hAnsi="Garamond"/>
        </w:rPr>
      </w:pPr>
    </w:p>
    <w:p w14:paraId="043B8EE1" w14:textId="77777777" w:rsidR="00940E61" w:rsidRPr="00956D5C" w:rsidRDefault="00036E4B">
      <w:pPr>
        <w:numPr>
          <w:ilvl w:val="0"/>
          <w:numId w:val="2"/>
        </w:numPr>
        <w:spacing w:before="40" w:after="40"/>
        <w:jc w:val="both"/>
        <w:rPr>
          <w:rFonts w:ascii="Garamond" w:hAnsi="Garamond"/>
          <w:b/>
          <w:bCs/>
        </w:rPr>
      </w:pPr>
      <w:r w:rsidRPr="00956D5C">
        <w:rPr>
          <w:rFonts w:ascii="Garamond" w:hAnsi="Garamond"/>
          <w:b/>
          <w:bCs/>
        </w:rPr>
        <w:t>DEFINIZIONI.</w:t>
      </w:r>
    </w:p>
    <w:p w14:paraId="7BE4F0E0" w14:textId="77777777" w:rsidR="00940E61" w:rsidRPr="00956D5C" w:rsidRDefault="00036E4B">
      <w:pPr>
        <w:numPr>
          <w:ilvl w:val="1"/>
          <w:numId w:val="2"/>
        </w:numPr>
        <w:tabs>
          <w:tab w:val="left" w:pos="426"/>
        </w:tabs>
        <w:spacing w:before="40" w:after="40"/>
        <w:ind w:left="426" w:firstLine="0"/>
        <w:jc w:val="both"/>
        <w:rPr>
          <w:rFonts w:ascii="Garamond" w:hAnsi="Garamond"/>
        </w:rPr>
      </w:pPr>
      <w:r w:rsidRPr="00956D5C">
        <w:rPr>
          <w:rFonts w:ascii="Garamond" w:hAnsi="Garamond"/>
        </w:rPr>
        <w:t>In aggiunta ai termini espressamente definiti in altre clausole del presente Atto di Nomina, i seguenti termini avranno il significato loro attribuito di seguito:</w:t>
      </w:r>
    </w:p>
    <w:p w14:paraId="18F9C8D9" w14:textId="77777777" w:rsidR="00FE06CC" w:rsidRPr="00956D5C" w:rsidRDefault="00FE06CC" w:rsidP="00FE06CC">
      <w:pPr>
        <w:tabs>
          <w:tab w:val="left" w:pos="426"/>
        </w:tabs>
        <w:spacing w:before="40" w:after="40"/>
        <w:ind w:left="426"/>
        <w:jc w:val="both"/>
        <w:rPr>
          <w:rFonts w:ascii="Garamond" w:hAnsi="Garamond"/>
        </w:rPr>
      </w:pPr>
    </w:p>
    <w:tbl>
      <w:tblPr>
        <w:tblW w:w="8403" w:type="dxa"/>
        <w:tblInd w:w="993" w:type="dxa"/>
        <w:tblCellMar>
          <w:left w:w="10" w:type="dxa"/>
          <w:right w:w="10" w:type="dxa"/>
        </w:tblCellMar>
        <w:tblLook w:val="04A0" w:firstRow="1" w:lastRow="0" w:firstColumn="1" w:lastColumn="0" w:noHBand="0" w:noVBand="1"/>
      </w:tblPr>
      <w:tblGrid>
        <w:gridCol w:w="2285"/>
        <w:gridCol w:w="6118"/>
      </w:tblGrid>
      <w:tr w:rsidR="00FE06CC" w:rsidRPr="00956D5C" w14:paraId="2F300729" w14:textId="77777777">
        <w:trPr>
          <w:trHeight w:val="248"/>
        </w:trPr>
        <w:tc>
          <w:tcPr>
            <w:tcW w:w="2285" w:type="dxa"/>
            <w:shd w:val="clear" w:color="auto" w:fill="auto"/>
            <w:tcMar>
              <w:top w:w="0" w:type="dxa"/>
              <w:left w:w="108" w:type="dxa"/>
              <w:bottom w:w="0" w:type="dxa"/>
              <w:right w:w="108" w:type="dxa"/>
            </w:tcMar>
          </w:tcPr>
          <w:p w14:paraId="419AEFE5" w14:textId="043EC385" w:rsidR="00FE06CC" w:rsidRPr="00956D5C" w:rsidRDefault="00FE06CC" w:rsidP="00FE06CC">
            <w:pPr>
              <w:tabs>
                <w:tab w:val="left" w:pos="993"/>
              </w:tabs>
              <w:spacing w:before="40" w:after="40" w:line="254" w:lineRule="auto"/>
              <w:jc w:val="both"/>
              <w:rPr>
                <w:rFonts w:ascii="Garamond" w:hAnsi="Garamond"/>
              </w:rPr>
            </w:pPr>
            <w:r w:rsidRPr="00956D5C">
              <w:rPr>
                <w:rFonts w:ascii="Garamond" w:hAnsi="Garamond"/>
                <w:lang w:eastAsia="en-US"/>
              </w:rPr>
              <w:t>“</w:t>
            </w:r>
            <w:r w:rsidRPr="00956D5C">
              <w:rPr>
                <w:rFonts w:ascii="Garamond" w:hAnsi="Garamond"/>
                <w:b/>
                <w:lang w:eastAsia="en-US"/>
              </w:rPr>
              <w:t xml:space="preserve">Dati </w:t>
            </w:r>
            <w:r w:rsidR="003C6FE2">
              <w:rPr>
                <w:rFonts w:ascii="Garamond" w:hAnsi="Garamond"/>
                <w:b/>
                <w:lang w:eastAsia="en-US"/>
              </w:rPr>
              <w:t>Particolari</w:t>
            </w:r>
            <w:r w:rsidRPr="00956D5C">
              <w:rPr>
                <w:rFonts w:ascii="Garamond" w:hAnsi="Garamond"/>
                <w:lang w:eastAsia="en-US"/>
              </w:rPr>
              <w:t>”:</w:t>
            </w:r>
          </w:p>
        </w:tc>
        <w:tc>
          <w:tcPr>
            <w:tcW w:w="6118" w:type="dxa"/>
            <w:shd w:val="clear" w:color="auto" w:fill="auto"/>
            <w:tcMar>
              <w:top w:w="0" w:type="dxa"/>
              <w:left w:w="108" w:type="dxa"/>
              <w:bottom w:w="0" w:type="dxa"/>
              <w:right w:w="108" w:type="dxa"/>
            </w:tcMar>
          </w:tcPr>
          <w:p w14:paraId="6FF1ED78" w14:textId="77777777" w:rsidR="00FE06CC" w:rsidRPr="005A2EA7" w:rsidRDefault="00FE06CC" w:rsidP="005A2EA7">
            <w:pPr>
              <w:tabs>
                <w:tab w:val="left" w:pos="993"/>
              </w:tabs>
              <w:spacing w:before="40" w:after="40" w:line="254" w:lineRule="auto"/>
              <w:jc w:val="both"/>
              <w:rPr>
                <w:rFonts w:ascii="Garamond" w:hAnsi="Garamond"/>
                <w:bCs/>
                <w:lang w:eastAsia="en-US"/>
              </w:rPr>
            </w:pPr>
            <w:r w:rsidRPr="00956D5C">
              <w:rPr>
                <w:rFonts w:ascii="Garamond" w:hAnsi="Garamond"/>
                <w:bCs/>
                <w:lang w:eastAsia="en-US"/>
              </w:rPr>
              <w:t>s’intendono i dati che possono rivelare l’origine razziale ed etnica, le convinzioni religiose, filosofiche o di altro genere, le opinioni politiche, l’adesione a partiti, sindacati, associazioni od organizzazione a carattere religioso, filosofico, politico o sindacale, e la vita sessuale;</w:t>
            </w:r>
          </w:p>
        </w:tc>
      </w:tr>
      <w:tr w:rsidR="00FE06CC" w:rsidRPr="00956D5C" w14:paraId="6B66905D" w14:textId="77777777">
        <w:trPr>
          <w:trHeight w:val="663"/>
        </w:trPr>
        <w:tc>
          <w:tcPr>
            <w:tcW w:w="2285" w:type="dxa"/>
            <w:shd w:val="clear" w:color="auto" w:fill="auto"/>
            <w:tcMar>
              <w:top w:w="0" w:type="dxa"/>
              <w:left w:w="108" w:type="dxa"/>
              <w:bottom w:w="0" w:type="dxa"/>
              <w:right w:w="108" w:type="dxa"/>
            </w:tcMar>
          </w:tcPr>
          <w:p w14:paraId="608F7F64"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w:t>
            </w:r>
            <w:r w:rsidRPr="00956D5C">
              <w:rPr>
                <w:rFonts w:ascii="Garamond" w:hAnsi="Garamond"/>
                <w:b/>
              </w:rPr>
              <w:t>Dati Identificativi</w:t>
            </w:r>
            <w:r w:rsidRPr="00956D5C">
              <w:rPr>
                <w:rFonts w:ascii="Garamond" w:hAnsi="Garamond"/>
              </w:rPr>
              <w:t>”:</w:t>
            </w:r>
          </w:p>
          <w:p w14:paraId="7C1714D0" w14:textId="77777777" w:rsidR="00FE06CC" w:rsidRPr="00956D5C" w:rsidRDefault="00FE06CC" w:rsidP="00FE06CC">
            <w:pPr>
              <w:tabs>
                <w:tab w:val="left" w:pos="993"/>
              </w:tabs>
              <w:spacing w:before="40" w:after="40"/>
              <w:jc w:val="both"/>
              <w:rPr>
                <w:rFonts w:ascii="Garamond" w:hAnsi="Garamond"/>
              </w:rPr>
            </w:pPr>
          </w:p>
        </w:tc>
        <w:tc>
          <w:tcPr>
            <w:tcW w:w="6118" w:type="dxa"/>
            <w:shd w:val="clear" w:color="auto" w:fill="auto"/>
            <w:tcMar>
              <w:top w:w="0" w:type="dxa"/>
              <w:left w:w="108" w:type="dxa"/>
              <w:bottom w:w="0" w:type="dxa"/>
              <w:right w:w="108" w:type="dxa"/>
            </w:tcMar>
          </w:tcPr>
          <w:p w14:paraId="1C866893" w14:textId="77777777" w:rsidR="00FE06CC" w:rsidRPr="005A2EA7" w:rsidRDefault="00FE06CC" w:rsidP="00FE06CC">
            <w:pPr>
              <w:tabs>
                <w:tab w:val="left" w:pos="993"/>
              </w:tabs>
              <w:spacing w:before="40" w:after="40"/>
              <w:jc w:val="both"/>
              <w:rPr>
                <w:rFonts w:ascii="Garamond" w:hAnsi="Garamond"/>
                <w:bCs/>
              </w:rPr>
            </w:pPr>
            <w:r w:rsidRPr="00956D5C">
              <w:rPr>
                <w:rFonts w:ascii="Garamond" w:hAnsi="Garamond"/>
                <w:bCs/>
              </w:rPr>
              <w:t>s’intendono i dati che permettono l’identificazione diretta, come i dati anagrafici (a titolo esemplificativo, ma non esaustivo, nome e cognome, le immagini ecc.);</w:t>
            </w:r>
          </w:p>
        </w:tc>
      </w:tr>
      <w:tr w:rsidR="00FE06CC" w:rsidRPr="00956D5C" w14:paraId="77F1F1BD" w14:textId="77777777" w:rsidTr="00FE06CC">
        <w:trPr>
          <w:trHeight w:val="2086"/>
        </w:trPr>
        <w:tc>
          <w:tcPr>
            <w:tcW w:w="2285" w:type="dxa"/>
            <w:shd w:val="clear" w:color="auto" w:fill="auto"/>
            <w:tcMar>
              <w:top w:w="0" w:type="dxa"/>
              <w:left w:w="108" w:type="dxa"/>
              <w:bottom w:w="0" w:type="dxa"/>
              <w:right w:w="108" w:type="dxa"/>
            </w:tcMar>
          </w:tcPr>
          <w:p w14:paraId="58BD2C21"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w:t>
            </w:r>
            <w:r w:rsidRPr="00956D5C">
              <w:rPr>
                <w:rFonts w:ascii="Garamond" w:hAnsi="Garamond"/>
                <w:b/>
              </w:rPr>
              <w:t>Dato Personale</w:t>
            </w:r>
            <w:r w:rsidRPr="00956D5C">
              <w:rPr>
                <w:rFonts w:ascii="Garamond" w:hAnsi="Garamond"/>
              </w:rPr>
              <w:t>”:</w:t>
            </w:r>
          </w:p>
          <w:p w14:paraId="6C52E100" w14:textId="77777777" w:rsidR="00FE06CC" w:rsidRPr="00956D5C" w:rsidRDefault="00FE06CC" w:rsidP="00FE06CC">
            <w:pPr>
              <w:tabs>
                <w:tab w:val="left" w:pos="993"/>
              </w:tabs>
              <w:spacing w:before="40" w:after="40"/>
              <w:jc w:val="both"/>
              <w:rPr>
                <w:rFonts w:ascii="Garamond" w:hAnsi="Garamond"/>
              </w:rPr>
            </w:pPr>
          </w:p>
        </w:tc>
        <w:tc>
          <w:tcPr>
            <w:tcW w:w="6118" w:type="dxa"/>
            <w:shd w:val="clear" w:color="auto" w:fill="auto"/>
            <w:tcMar>
              <w:top w:w="0" w:type="dxa"/>
              <w:left w:w="108" w:type="dxa"/>
              <w:bottom w:w="0" w:type="dxa"/>
              <w:right w:w="108" w:type="dxa"/>
            </w:tcMar>
          </w:tcPr>
          <w:p w14:paraId="428EB63C"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s’intende, ai sensi dell’articolo 4, punto 1) del Regolamento, “</w:t>
            </w:r>
            <w:r w:rsidRPr="00956D5C">
              <w:rPr>
                <w:rFonts w:ascii="Garamond" w:hAnsi="Garamond"/>
                <w:i/>
              </w:rPr>
              <w:t>qualsiasi informazione riguardante una persona fisica identificata o identificabile;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r w:rsidRPr="00956D5C">
              <w:rPr>
                <w:rFonts w:ascii="Garamond" w:hAnsi="Garamond"/>
              </w:rPr>
              <w:t>”</w:t>
            </w:r>
            <w:r w:rsidRPr="00956D5C">
              <w:rPr>
                <w:rFonts w:ascii="Garamond" w:hAnsi="Garamond"/>
                <w:bCs/>
              </w:rPr>
              <w:t>;</w:t>
            </w:r>
          </w:p>
        </w:tc>
      </w:tr>
      <w:tr w:rsidR="00FE06CC" w:rsidRPr="00956D5C" w14:paraId="23ACD4FC" w14:textId="77777777">
        <w:trPr>
          <w:trHeight w:val="364"/>
        </w:trPr>
        <w:tc>
          <w:tcPr>
            <w:tcW w:w="2285" w:type="dxa"/>
            <w:shd w:val="clear" w:color="auto" w:fill="auto"/>
            <w:tcMar>
              <w:top w:w="0" w:type="dxa"/>
              <w:left w:w="108" w:type="dxa"/>
              <w:bottom w:w="0" w:type="dxa"/>
              <w:right w:w="108" w:type="dxa"/>
            </w:tcMar>
          </w:tcPr>
          <w:p w14:paraId="17D3C69D"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w:t>
            </w:r>
            <w:r w:rsidRPr="00956D5C">
              <w:rPr>
                <w:rFonts w:ascii="Garamond" w:hAnsi="Garamond"/>
                <w:b/>
              </w:rPr>
              <w:t>Garante Privacy</w:t>
            </w:r>
            <w:r w:rsidRPr="00956D5C">
              <w:rPr>
                <w:rFonts w:ascii="Garamond" w:hAnsi="Garamond"/>
              </w:rPr>
              <w:t>":</w:t>
            </w:r>
          </w:p>
        </w:tc>
        <w:tc>
          <w:tcPr>
            <w:tcW w:w="6118" w:type="dxa"/>
            <w:shd w:val="clear" w:color="auto" w:fill="auto"/>
            <w:tcMar>
              <w:top w:w="0" w:type="dxa"/>
              <w:left w:w="108" w:type="dxa"/>
              <w:bottom w:w="0" w:type="dxa"/>
              <w:right w:w="108" w:type="dxa"/>
            </w:tcMar>
          </w:tcPr>
          <w:p w14:paraId="32773EB1" w14:textId="47BD909B" w:rsidR="00FE06CC" w:rsidRPr="00956D5C" w:rsidRDefault="003C6FE2" w:rsidP="00FE06CC">
            <w:pPr>
              <w:tabs>
                <w:tab w:val="left" w:pos="993"/>
              </w:tabs>
              <w:spacing w:before="40" w:after="40"/>
              <w:jc w:val="both"/>
              <w:rPr>
                <w:rFonts w:ascii="Garamond" w:hAnsi="Garamond"/>
              </w:rPr>
            </w:pPr>
            <w:r>
              <w:rPr>
                <w:rFonts w:ascii="Garamond" w:hAnsi="Garamond"/>
              </w:rPr>
              <w:t>l’</w:t>
            </w:r>
            <w:r w:rsidR="00FE06CC" w:rsidRPr="00956D5C">
              <w:rPr>
                <w:rFonts w:ascii="Garamond" w:hAnsi="Garamond"/>
              </w:rPr>
              <w:t>Autorità Garante per la Protezione dei Dati Personali;</w:t>
            </w:r>
          </w:p>
        </w:tc>
      </w:tr>
      <w:tr w:rsidR="00FE06CC" w:rsidRPr="00956D5C" w14:paraId="49D6DE64" w14:textId="77777777">
        <w:trPr>
          <w:trHeight w:val="488"/>
        </w:trPr>
        <w:tc>
          <w:tcPr>
            <w:tcW w:w="2285" w:type="dxa"/>
            <w:shd w:val="clear" w:color="auto" w:fill="auto"/>
            <w:tcMar>
              <w:top w:w="0" w:type="dxa"/>
              <w:left w:w="108" w:type="dxa"/>
              <w:bottom w:w="0" w:type="dxa"/>
              <w:right w:w="108" w:type="dxa"/>
            </w:tcMar>
          </w:tcPr>
          <w:p w14:paraId="19B40697"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lastRenderedPageBreak/>
              <w:t>“</w:t>
            </w:r>
            <w:r w:rsidRPr="00956D5C">
              <w:rPr>
                <w:rFonts w:ascii="Garamond" w:hAnsi="Garamond"/>
                <w:b/>
              </w:rPr>
              <w:t>Interessato</w:t>
            </w:r>
            <w:r w:rsidRPr="00956D5C">
              <w:rPr>
                <w:rFonts w:ascii="Garamond" w:hAnsi="Garamond"/>
              </w:rPr>
              <w:t>”:</w:t>
            </w:r>
          </w:p>
        </w:tc>
        <w:tc>
          <w:tcPr>
            <w:tcW w:w="6118" w:type="dxa"/>
            <w:shd w:val="clear" w:color="auto" w:fill="auto"/>
            <w:tcMar>
              <w:top w:w="0" w:type="dxa"/>
              <w:left w:w="108" w:type="dxa"/>
              <w:bottom w:w="0" w:type="dxa"/>
              <w:right w:w="108" w:type="dxa"/>
            </w:tcMar>
          </w:tcPr>
          <w:p w14:paraId="2A6D9AC2"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s’intende, ai sensi dell’articolo 4, punto 1) del Regolamento, una persona fisica identificata o identificabile, direttamente o indirettamente, con particolare riferimento a un Dato Personale.</w:t>
            </w:r>
          </w:p>
        </w:tc>
      </w:tr>
      <w:tr w:rsidR="00FE06CC" w:rsidRPr="00956D5C" w14:paraId="6D733D31" w14:textId="77777777">
        <w:trPr>
          <w:trHeight w:val="812"/>
        </w:trPr>
        <w:tc>
          <w:tcPr>
            <w:tcW w:w="2285" w:type="dxa"/>
            <w:shd w:val="clear" w:color="auto" w:fill="auto"/>
            <w:tcMar>
              <w:top w:w="0" w:type="dxa"/>
              <w:left w:w="108" w:type="dxa"/>
              <w:bottom w:w="0" w:type="dxa"/>
              <w:right w:w="108" w:type="dxa"/>
            </w:tcMar>
          </w:tcPr>
          <w:p w14:paraId="531E7AF8" w14:textId="77777777" w:rsidR="00FE06CC" w:rsidRPr="00956D5C" w:rsidRDefault="00FE06CC" w:rsidP="00FE06CC">
            <w:pPr>
              <w:tabs>
                <w:tab w:val="left" w:pos="993"/>
              </w:tabs>
              <w:spacing w:before="40" w:after="40"/>
              <w:rPr>
                <w:rFonts w:ascii="Garamond" w:hAnsi="Garamond"/>
              </w:rPr>
            </w:pPr>
            <w:r w:rsidRPr="00956D5C">
              <w:rPr>
                <w:rFonts w:ascii="Garamond" w:hAnsi="Garamond"/>
              </w:rPr>
              <w:t>“</w:t>
            </w:r>
            <w:r w:rsidRPr="00956D5C">
              <w:rPr>
                <w:rFonts w:ascii="Garamond" w:hAnsi="Garamond"/>
                <w:b/>
              </w:rPr>
              <w:t>Persone Autorizzate al Trattamento</w:t>
            </w:r>
            <w:r w:rsidRPr="00956D5C">
              <w:rPr>
                <w:rFonts w:ascii="Garamond" w:hAnsi="Garamond"/>
              </w:rPr>
              <w:t>”:</w:t>
            </w:r>
          </w:p>
          <w:p w14:paraId="5360515C" w14:textId="77777777" w:rsidR="00FE06CC" w:rsidRPr="00956D5C" w:rsidRDefault="00FE06CC" w:rsidP="00FE06CC">
            <w:pPr>
              <w:tabs>
                <w:tab w:val="left" w:pos="993"/>
              </w:tabs>
              <w:spacing w:before="40" w:after="40"/>
              <w:jc w:val="both"/>
              <w:rPr>
                <w:rFonts w:ascii="Garamond" w:hAnsi="Garamond"/>
              </w:rPr>
            </w:pPr>
          </w:p>
        </w:tc>
        <w:tc>
          <w:tcPr>
            <w:tcW w:w="6118" w:type="dxa"/>
            <w:shd w:val="clear" w:color="auto" w:fill="auto"/>
            <w:tcMar>
              <w:top w:w="0" w:type="dxa"/>
              <w:left w:w="108" w:type="dxa"/>
              <w:bottom w:w="0" w:type="dxa"/>
              <w:right w:w="108" w:type="dxa"/>
            </w:tcMar>
          </w:tcPr>
          <w:p w14:paraId="311E2B63"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color w:val="000000"/>
              </w:rPr>
              <w:t>si intendono alla luce delle disposizioni del Regolamento, “</w:t>
            </w:r>
            <w:r w:rsidRPr="00956D5C">
              <w:rPr>
                <w:rFonts w:ascii="Garamond" w:hAnsi="Garamond"/>
                <w:i/>
                <w:color w:val="000000"/>
              </w:rPr>
              <w:t>persone autorizzate al trattamento dei dati personali</w:t>
            </w:r>
            <w:r w:rsidRPr="00956D5C">
              <w:rPr>
                <w:rFonts w:ascii="Garamond" w:hAnsi="Garamond"/>
                <w:color w:val="000000"/>
              </w:rPr>
              <w:t>” dovendosi intendere come tali le persone fisiche che “</w:t>
            </w:r>
            <w:r w:rsidRPr="00956D5C">
              <w:rPr>
                <w:rFonts w:ascii="Garamond" w:hAnsi="Garamond"/>
                <w:i/>
                <w:color w:val="000000"/>
              </w:rPr>
              <w:t>operano sotto la diretta autorità del titolare o del responsabile, attenendosi alle istruzioni impartite</w:t>
            </w:r>
            <w:r w:rsidRPr="00956D5C">
              <w:rPr>
                <w:rFonts w:ascii="Garamond" w:hAnsi="Garamond"/>
                <w:color w:val="000000"/>
              </w:rPr>
              <w:t>”.</w:t>
            </w:r>
          </w:p>
        </w:tc>
      </w:tr>
      <w:tr w:rsidR="00FE06CC" w:rsidRPr="00956D5C" w14:paraId="214A4788" w14:textId="77777777">
        <w:trPr>
          <w:trHeight w:val="1763"/>
        </w:trPr>
        <w:tc>
          <w:tcPr>
            <w:tcW w:w="2285" w:type="dxa"/>
            <w:shd w:val="clear" w:color="auto" w:fill="auto"/>
            <w:tcMar>
              <w:top w:w="0" w:type="dxa"/>
              <w:left w:w="108" w:type="dxa"/>
              <w:bottom w:w="0" w:type="dxa"/>
              <w:right w:w="108" w:type="dxa"/>
            </w:tcMar>
          </w:tcPr>
          <w:p w14:paraId="78FF84E5" w14:textId="77777777" w:rsidR="00FE06CC" w:rsidRPr="00956D5C" w:rsidRDefault="00FE06CC" w:rsidP="00FE06CC">
            <w:pPr>
              <w:tabs>
                <w:tab w:val="left" w:pos="993"/>
              </w:tabs>
              <w:spacing w:before="40" w:after="40"/>
              <w:rPr>
                <w:rFonts w:ascii="Garamond" w:hAnsi="Garamond"/>
              </w:rPr>
            </w:pPr>
            <w:r w:rsidRPr="00956D5C">
              <w:rPr>
                <w:rFonts w:ascii="Garamond" w:hAnsi="Garamond"/>
              </w:rPr>
              <w:t>“</w:t>
            </w:r>
            <w:r w:rsidRPr="00956D5C">
              <w:rPr>
                <w:rFonts w:ascii="Garamond" w:hAnsi="Garamond"/>
                <w:b/>
              </w:rPr>
              <w:t>Trattamento</w:t>
            </w:r>
            <w:r w:rsidRPr="00956D5C">
              <w:rPr>
                <w:rFonts w:ascii="Garamond" w:hAnsi="Garamond"/>
              </w:rPr>
              <w:t>”:</w:t>
            </w:r>
          </w:p>
          <w:p w14:paraId="7D9A4E62" w14:textId="77777777" w:rsidR="00FE06CC" w:rsidRPr="00956D5C" w:rsidRDefault="00FE06CC" w:rsidP="00FE06CC">
            <w:pPr>
              <w:tabs>
                <w:tab w:val="left" w:pos="993"/>
              </w:tabs>
              <w:spacing w:before="40" w:after="40"/>
              <w:rPr>
                <w:rFonts w:ascii="Garamond" w:hAnsi="Garamond"/>
              </w:rPr>
            </w:pPr>
          </w:p>
          <w:p w14:paraId="23BDF5EC" w14:textId="77777777" w:rsidR="00FE06CC" w:rsidRPr="00956D5C" w:rsidRDefault="00FE06CC" w:rsidP="00FE06CC">
            <w:pPr>
              <w:tabs>
                <w:tab w:val="left" w:pos="993"/>
              </w:tabs>
              <w:spacing w:before="40" w:after="40"/>
              <w:rPr>
                <w:rFonts w:ascii="Garamond" w:hAnsi="Garamond"/>
              </w:rPr>
            </w:pPr>
          </w:p>
          <w:p w14:paraId="49901D00" w14:textId="77777777" w:rsidR="00FE06CC" w:rsidRPr="00956D5C" w:rsidRDefault="00FE06CC" w:rsidP="00FE06CC">
            <w:pPr>
              <w:tabs>
                <w:tab w:val="left" w:pos="993"/>
              </w:tabs>
              <w:spacing w:before="40" w:after="40"/>
              <w:rPr>
                <w:rFonts w:ascii="Garamond" w:hAnsi="Garamond"/>
              </w:rPr>
            </w:pPr>
          </w:p>
        </w:tc>
        <w:tc>
          <w:tcPr>
            <w:tcW w:w="6118" w:type="dxa"/>
            <w:shd w:val="clear" w:color="auto" w:fill="auto"/>
            <w:tcMar>
              <w:top w:w="0" w:type="dxa"/>
              <w:left w:w="108" w:type="dxa"/>
              <w:bottom w:w="0" w:type="dxa"/>
              <w:right w:w="108" w:type="dxa"/>
            </w:tcMar>
          </w:tcPr>
          <w:p w14:paraId="38B560AB" w14:textId="77777777" w:rsidR="00FE06CC" w:rsidRPr="005A2EA7" w:rsidRDefault="00FE06CC" w:rsidP="00FE06CC">
            <w:pPr>
              <w:tabs>
                <w:tab w:val="left" w:pos="993"/>
              </w:tabs>
              <w:spacing w:before="40" w:after="40"/>
              <w:jc w:val="both"/>
              <w:rPr>
                <w:rFonts w:ascii="Garamond" w:hAnsi="Garamond"/>
              </w:rPr>
            </w:pPr>
            <w:r w:rsidRPr="00956D5C">
              <w:rPr>
                <w:rFonts w:ascii="Garamond" w:hAnsi="Garamond"/>
              </w:rPr>
              <w:t>si intende, ai sensi dell’articolo 4, punto 2) del Regolamento, “</w:t>
            </w:r>
            <w:r w:rsidRPr="00956D5C">
              <w:rPr>
                <w:rFonts w:ascii="Garamond" w:hAnsi="Garamond"/>
                <w:i/>
              </w:rPr>
              <w:t>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r w:rsidRPr="00956D5C">
              <w:rPr>
                <w:rFonts w:ascii="Garamond" w:hAnsi="Garamond"/>
              </w:rPr>
              <w:t>”.</w:t>
            </w:r>
          </w:p>
        </w:tc>
      </w:tr>
      <w:tr w:rsidR="00FE06CC" w:rsidRPr="00956D5C" w14:paraId="236AC5C3" w14:textId="77777777" w:rsidTr="005A2EA7">
        <w:trPr>
          <w:trHeight w:val="1412"/>
        </w:trPr>
        <w:tc>
          <w:tcPr>
            <w:tcW w:w="2285" w:type="dxa"/>
            <w:shd w:val="clear" w:color="auto" w:fill="auto"/>
            <w:tcMar>
              <w:top w:w="0" w:type="dxa"/>
              <w:left w:w="108" w:type="dxa"/>
              <w:bottom w:w="0" w:type="dxa"/>
              <w:right w:w="108" w:type="dxa"/>
            </w:tcMar>
          </w:tcPr>
          <w:p w14:paraId="39A6E3DB" w14:textId="77777777" w:rsidR="00FE06CC" w:rsidRPr="00956D5C" w:rsidRDefault="00FE06CC" w:rsidP="00FE06CC">
            <w:pPr>
              <w:tabs>
                <w:tab w:val="left" w:pos="993"/>
              </w:tabs>
              <w:spacing w:before="40" w:after="40"/>
              <w:rPr>
                <w:rFonts w:ascii="Garamond" w:hAnsi="Garamond"/>
              </w:rPr>
            </w:pPr>
            <w:r w:rsidRPr="00956D5C">
              <w:rPr>
                <w:rFonts w:ascii="Garamond" w:hAnsi="Garamond"/>
              </w:rPr>
              <w:t>“</w:t>
            </w:r>
            <w:r w:rsidRPr="00956D5C">
              <w:rPr>
                <w:rFonts w:ascii="Garamond" w:hAnsi="Garamond"/>
                <w:b/>
              </w:rPr>
              <w:t>WP29</w:t>
            </w:r>
            <w:r w:rsidRPr="00956D5C">
              <w:rPr>
                <w:rFonts w:ascii="Garamond" w:hAnsi="Garamond"/>
              </w:rPr>
              <w:t>”</w:t>
            </w:r>
          </w:p>
          <w:p w14:paraId="52800BEB" w14:textId="77777777" w:rsidR="00FE06CC" w:rsidRPr="00956D5C" w:rsidRDefault="00FE06CC" w:rsidP="00FE06CC">
            <w:pPr>
              <w:rPr>
                <w:rFonts w:ascii="Garamond" w:hAnsi="Garamond"/>
              </w:rPr>
            </w:pPr>
          </w:p>
        </w:tc>
        <w:tc>
          <w:tcPr>
            <w:tcW w:w="6118" w:type="dxa"/>
            <w:shd w:val="clear" w:color="auto" w:fill="auto"/>
            <w:tcMar>
              <w:top w:w="0" w:type="dxa"/>
              <w:left w:w="108" w:type="dxa"/>
              <w:bottom w:w="0" w:type="dxa"/>
              <w:right w:w="108" w:type="dxa"/>
            </w:tcMar>
          </w:tcPr>
          <w:p w14:paraId="15561B87" w14:textId="77777777" w:rsidR="00FE06CC" w:rsidRPr="00956D5C" w:rsidRDefault="00FE06CC" w:rsidP="00FE06CC">
            <w:pPr>
              <w:tabs>
                <w:tab w:val="left" w:pos="993"/>
              </w:tabs>
              <w:spacing w:before="40" w:after="40"/>
              <w:jc w:val="both"/>
              <w:rPr>
                <w:rFonts w:ascii="Garamond" w:hAnsi="Garamond"/>
              </w:rPr>
            </w:pPr>
            <w:r w:rsidRPr="00956D5C">
              <w:rPr>
                <w:rFonts w:ascii="Garamond" w:hAnsi="Garamond"/>
              </w:rPr>
              <w:t>Si intende il Gruppo di Lavoro Articolo 29 per la protezione dei dati personali.</w:t>
            </w:r>
          </w:p>
        </w:tc>
      </w:tr>
    </w:tbl>
    <w:p w14:paraId="52319AC3" w14:textId="77777777" w:rsidR="005F522D" w:rsidRPr="005F522D" w:rsidRDefault="00036E4B" w:rsidP="005F522D">
      <w:pPr>
        <w:numPr>
          <w:ilvl w:val="0"/>
          <w:numId w:val="2"/>
        </w:numPr>
        <w:spacing w:before="40" w:after="40"/>
        <w:jc w:val="both"/>
        <w:rPr>
          <w:rFonts w:ascii="Garamond" w:hAnsi="Garamond"/>
        </w:rPr>
      </w:pPr>
      <w:r w:rsidRPr="00956D5C">
        <w:rPr>
          <w:rFonts w:ascii="Garamond" w:hAnsi="Garamond"/>
          <w:b/>
          <w:bCs/>
        </w:rPr>
        <w:t>OGGETTO.</w:t>
      </w:r>
      <w:bookmarkStart w:id="1" w:name="_Ref508039807"/>
    </w:p>
    <w:p w14:paraId="540B0B46" w14:textId="285C78DB" w:rsidR="005F522D" w:rsidRPr="005F522D" w:rsidRDefault="00036E4B" w:rsidP="005F522D">
      <w:pPr>
        <w:pStyle w:val="Paragrafoelenco"/>
        <w:numPr>
          <w:ilvl w:val="1"/>
          <w:numId w:val="13"/>
        </w:numPr>
        <w:ind w:left="426" w:firstLine="0"/>
        <w:rPr>
          <w:rFonts w:ascii="Garamond" w:hAnsi="Garamond"/>
        </w:rPr>
      </w:pPr>
      <w:r w:rsidRPr="005F522D">
        <w:rPr>
          <w:rFonts w:ascii="Garamond" w:hAnsi="Garamond"/>
          <w:bCs/>
        </w:rPr>
        <w:t>Ai sensi del presente Atto di Nomina, il Responsabile s</w:t>
      </w:r>
      <w:r w:rsidR="001C4582">
        <w:rPr>
          <w:rFonts w:ascii="Garamond" w:hAnsi="Garamond"/>
          <w:bCs/>
        </w:rPr>
        <w:t>’</w:t>
      </w:r>
      <w:r w:rsidRPr="005F522D">
        <w:rPr>
          <w:rFonts w:ascii="Garamond" w:hAnsi="Garamond"/>
          <w:bCs/>
        </w:rPr>
        <w:t>impegna ad effettuare le operazioni di Trattamento dei Dati Personali</w:t>
      </w:r>
      <w:r w:rsidRPr="005F522D">
        <w:rPr>
          <w:rFonts w:ascii="Garamond" w:hAnsi="Garamond" w:cs="Tahoma"/>
        </w:rPr>
        <w:t xml:space="preserve">, </w:t>
      </w:r>
      <w:r w:rsidRPr="005F522D">
        <w:rPr>
          <w:rFonts w:ascii="Garamond" w:hAnsi="Garamond"/>
          <w:bCs/>
        </w:rPr>
        <w:t>per conto de</w:t>
      </w:r>
      <w:r w:rsidR="003C6FE2">
        <w:rPr>
          <w:rFonts w:ascii="Garamond" w:hAnsi="Garamond"/>
          <w:bCs/>
        </w:rPr>
        <w:t>i</w:t>
      </w:r>
      <w:r w:rsidRPr="005F522D">
        <w:rPr>
          <w:rFonts w:ascii="Garamond" w:hAnsi="Garamond"/>
          <w:bCs/>
        </w:rPr>
        <w:t xml:space="preserve"> </w:t>
      </w:r>
      <w:r w:rsidR="003C6FE2">
        <w:rPr>
          <w:rFonts w:ascii="Garamond" w:hAnsi="Garamond"/>
          <w:bCs/>
        </w:rPr>
        <w:t>con</w:t>
      </w:r>
      <w:r w:rsidRPr="005F522D">
        <w:rPr>
          <w:rFonts w:ascii="Garamond" w:hAnsi="Garamond"/>
          <w:bCs/>
        </w:rPr>
        <w:t>Titolar</w:t>
      </w:r>
      <w:r w:rsidR="003C6FE2">
        <w:rPr>
          <w:rFonts w:ascii="Garamond" w:hAnsi="Garamond"/>
          <w:bCs/>
        </w:rPr>
        <w:t>i</w:t>
      </w:r>
      <w:r w:rsidRPr="005F522D">
        <w:rPr>
          <w:rFonts w:ascii="Garamond" w:hAnsi="Garamond"/>
          <w:bCs/>
        </w:rPr>
        <w:t>, in conformità alla normativa applicabile ed, in particolare, ai sensi del Regolamento, secondo i termini e le condizioni nel seguito previste:  il trattamento dei dati personali</w:t>
      </w:r>
      <w:r w:rsidR="003C6FE2">
        <w:rPr>
          <w:rFonts w:ascii="Garamond" w:hAnsi="Garamond"/>
          <w:bCs/>
        </w:rPr>
        <w:t xml:space="preserve"> particolari resi volontariamente - previo espresso consenso - dagli interessati</w:t>
      </w:r>
      <w:r w:rsidRPr="005F522D">
        <w:rPr>
          <w:rFonts w:ascii="Garamond" w:hAnsi="Garamond"/>
          <w:bCs/>
        </w:rPr>
        <w:t>, avv</w:t>
      </w:r>
      <w:r w:rsidR="006B3BF5">
        <w:rPr>
          <w:rFonts w:ascii="Garamond" w:hAnsi="Garamond"/>
          <w:bCs/>
        </w:rPr>
        <w:t>errà</w:t>
      </w:r>
      <w:r w:rsidRPr="005F522D">
        <w:rPr>
          <w:rFonts w:ascii="Garamond" w:hAnsi="Garamond"/>
          <w:bCs/>
        </w:rPr>
        <w:t xml:space="preserve"> con o senza l'ausilio di mezzi elettronici o comunque automatizzati</w:t>
      </w:r>
      <w:bookmarkEnd w:id="1"/>
      <w:r w:rsidR="003C6FE2">
        <w:rPr>
          <w:rFonts w:ascii="Garamond" w:hAnsi="Garamond"/>
          <w:bCs/>
        </w:rPr>
        <w:t xml:space="preserve">, nel rispetto del protocollo di studio qui unito </w:t>
      </w:r>
      <w:r w:rsidR="003C6FE2" w:rsidRPr="003C6FE2">
        <w:rPr>
          <w:rFonts w:ascii="Garamond" w:hAnsi="Garamond"/>
          <w:bCs/>
          <w:i/>
          <w:iCs/>
        </w:rPr>
        <w:t>sub</w:t>
      </w:r>
      <w:r w:rsidR="003C6FE2">
        <w:rPr>
          <w:rFonts w:ascii="Garamond" w:hAnsi="Garamond"/>
          <w:bCs/>
        </w:rPr>
        <w:t xml:space="preserve"> </w:t>
      </w:r>
      <w:r w:rsidR="003C6FE2" w:rsidRPr="003C6FE2">
        <w:rPr>
          <w:rFonts w:ascii="Garamond" w:hAnsi="Garamond"/>
          <w:b/>
        </w:rPr>
        <w:t>B</w:t>
      </w:r>
      <w:r w:rsidRPr="005F522D">
        <w:rPr>
          <w:rFonts w:ascii="Garamond" w:hAnsi="Garamond"/>
          <w:bCs/>
        </w:rPr>
        <w:t>.</w:t>
      </w:r>
    </w:p>
    <w:p w14:paraId="46BC4D81" w14:textId="6E253A80" w:rsidR="00940E61" w:rsidRPr="005F522D" w:rsidRDefault="00036E4B" w:rsidP="005F522D">
      <w:pPr>
        <w:pStyle w:val="Paragrafoelenco"/>
        <w:numPr>
          <w:ilvl w:val="1"/>
          <w:numId w:val="13"/>
        </w:numPr>
        <w:ind w:left="426" w:firstLine="0"/>
        <w:rPr>
          <w:rFonts w:ascii="Garamond" w:hAnsi="Garamond"/>
        </w:rPr>
      </w:pPr>
      <w:r w:rsidRPr="005F522D">
        <w:rPr>
          <w:rFonts w:ascii="Garamond" w:hAnsi="Garamond"/>
          <w:bCs/>
        </w:rPr>
        <w:t xml:space="preserve">Resta inteso tra le Parti che il Responsabile non potrà effettuare trattamenti diversi da quelli necessari per </w:t>
      </w:r>
      <w:r w:rsidR="003C6FE2">
        <w:rPr>
          <w:rFonts w:ascii="Garamond" w:hAnsi="Garamond"/>
          <w:bCs/>
        </w:rPr>
        <w:t>il corretto esercizio del proprio ruolo e delle prerogative correlate e strettamente inerenti allo stesso</w:t>
      </w:r>
      <w:r w:rsidRPr="005F522D">
        <w:rPr>
          <w:rFonts w:ascii="Garamond" w:hAnsi="Garamond"/>
          <w:bCs/>
        </w:rPr>
        <w:t>. A tal proposito, al Responsabile è posto assoluto divieto</w:t>
      </w:r>
      <w:r w:rsidR="003C6FE2">
        <w:rPr>
          <w:rFonts w:ascii="Garamond" w:hAnsi="Garamond"/>
          <w:bCs/>
        </w:rPr>
        <w:t xml:space="preserve"> -</w:t>
      </w:r>
      <w:r w:rsidR="006B3BF5">
        <w:rPr>
          <w:rFonts w:ascii="Garamond" w:hAnsi="Garamond"/>
          <w:bCs/>
        </w:rPr>
        <w:t xml:space="preserve"> laddove questo esuli dal contesto </w:t>
      </w:r>
      <w:r w:rsidR="003C6FE2">
        <w:rPr>
          <w:rFonts w:ascii="Garamond" w:hAnsi="Garamond"/>
          <w:bCs/>
        </w:rPr>
        <w:t>del ruolo rivestito in relazione al Progetto -</w:t>
      </w:r>
      <w:r w:rsidRPr="005F522D">
        <w:rPr>
          <w:rFonts w:ascii="Garamond" w:hAnsi="Garamond"/>
          <w:bCs/>
        </w:rPr>
        <w:t xml:space="preserve"> di estrarre copie, parziali o totali, su supporto cartaceo o magnetico, dei Dati Personali e Identificativi</w:t>
      </w:r>
      <w:r w:rsidR="003C6FE2">
        <w:rPr>
          <w:rFonts w:ascii="Garamond" w:hAnsi="Garamond"/>
          <w:bCs/>
        </w:rPr>
        <w:t xml:space="preserve"> (ivi inclusi anche quelli particolari)</w:t>
      </w:r>
      <w:r w:rsidRPr="005F522D">
        <w:rPr>
          <w:rFonts w:ascii="Garamond" w:hAnsi="Garamond"/>
          <w:bCs/>
        </w:rPr>
        <w:t xml:space="preserve">, e della banca dati in cui sono organizzati. È posto, altresì, il divieto di elaborare, modificare, adattare e tradurre i dati contenuti nella banca dati con qualsiasi mezzo e in qualsivoglia forma, nonché di estrarli e reimpiegarli, se non per lo svolgimento delle attività </w:t>
      </w:r>
      <w:r w:rsidR="003C6FE2">
        <w:rPr>
          <w:rFonts w:ascii="Garamond" w:hAnsi="Garamond"/>
          <w:bCs/>
        </w:rPr>
        <w:t>di sua stretta competenza</w:t>
      </w:r>
      <w:r w:rsidRPr="005F522D">
        <w:rPr>
          <w:rFonts w:ascii="Garamond" w:hAnsi="Garamond"/>
          <w:bCs/>
        </w:rPr>
        <w:t>. Il Responsabile, infine, non potrà utilizzare tali dati per proprie finalità, né cederli in uso, a qualsiasi titolo e su qualsiasi supporto, a terzi.</w:t>
      </w:r>
    </w:p>
    <w:p w14:paraId="40F615DF" w14:textId="77777777" w:rsidR="00940E61" w:rsidRPr="00956D5C" w:rsidRDefault="00940E61">
      <w:pPr>
        <w:spacing w:after="120"/>
        <w:jc w:val="both"/>
        <w:rPr>
          <w:rFonts w:ascii="Garamond" w:hAnsi="Garamond" w:cs="Tahoma"/>
        </w:rPr>
      </w:pPr>
    </w:p>
    <w:p w14:paraId="3BB1D4D8" w14:textId="77777777" w:rsidR="00940E61" w:rsidRPr="006B3BF5" w:rsidRDefault="00036E4B" w:rsidP="006B3BF5">
      <w:pPr>
        <w:pStyle w:val="Paragrafoelenco"/>
        <w:numPr>
          <w:ilvl w:val="0"/>
          <w:numId w:val="13"/>
        </w:numPr>
        <w:ind w:firstLine="66"/>
        <w:rPr>
          <w:rFonts w:ascii="Garamond" w:hAnsi="Garamond"/>
          <w:b/>
        </w:rPr>
      </w:pPr>
      <w:r w:rsidRPr="006B3BF5">
        <w:rPr>
          <w:rFonts w:ascii="Garamond" w:hAnsi="Garamond"/>
          <w:b/>
        </w:rPr>
        <w:t>DURATA E RECESSO.</w:t>
      </w:r>
    </w:p>
    <w:p w14:paraId="303F2B3A" w14:textId="70A462A9" w:rsidR="00940E61" w:rsidRPr="00956D5C" w:rsidRDefault="00036E4B" w:rsidP="001C4582">
      <w:pPr>
        <w:numPr>
          <w:ilvl w:val="1"/>
          <w:numId w:val="13"/>
        </w:numPr>
        <w:tabs>
          <w:tab w:val="left" w:pos="567"/>
        </w:tabs>
        <w:spacing w:before="40" w:after="40"/>
        <w:ind w:left="567" w:firstLine="0"/>
        <w:jc w:val="both"/>
        <w:rPr>
          <w:rFonts w:ascii="Garamond" w:hAnsi="Garamond"/>
        </w:rPr>
      </w:pPr>
      <w:r w:rsidRPr="00956D5C">
        <w:rPr>
          <w:rFonts w:ascii="Garamond" w:hAnsi="Garamond"/>
        </w:rPr>
        <w:t xml:space="preserve">Il presente Atto sarà efficace dalla data della sua sottoscrizione sino al termine delle attività di Trattamento dei Dati Personali </w:t>
      </w:r>
      <w:r w:rsidR="003C6FE2">
        <w:rPr>
          <w:rFonts w:ascii="Garamond" w:hAnsi="Garamond"/>
        </w:rPr>
        <w:t>previste dal Progetto</w:t>
      </w:r>
      <w:r w:rsidRPr="00956D5C">
        <w:rPr>
          <w:rFonts w:ascii="Garamond" w:hAnsi="Garamond"/>
        </w:rPr>
        <w:t>. Resta inteso che, al termine di tali attività, il presente Atto non produrrà più alcun effetto</w:t>
      </w:r>
      <w:r w:rsidR="00F7034E">
        <w:rPr>
          <w:rFonts w:ascii="Garamond" w:hAnsi="Garamond"/>
        </w:rPr>
        <w:t>,</w:t>
      </w:r>
      <w:r w:rsidRPr="00956D5C">
        <w:rPr>
          <w:rFonts w:ascii="Garamond" w:hAnsi="Garamond"/>
        </w:rPr>
        <w:t xml:space="preserve"> e il Responsabile dovrà cessare qualsiasi operazione di Trattamento di Dati Personali per conto de</w:t>
      </w:r>
      <w:r w:rsidR="003C6FE2">
        <w:rPr>
          <w:rFonts w:ascii="Garamond" w:hAnsi="Garamond"/>
        </w:rPr>
        <w:t>i</w:t>
      </w:r>
      <w:r w:rsidRPr="00956D5C">
        <w:rPr>
          <w:rFonts w:ascii="Garamond" w:hAnsi="Garamond"/>
        </w:rPr>
        <w:t xml:space="preserve"> </w:t>
      </w:r>
      <w:r w:rsidR="003C6FE2">
        <w:rPr>
          <w:rFonts w:ascii="Garamond" w:hAnsi="Garamond"/>
        </w:rPr>
        <w:t>con</w:t>
      </w:r>
      <w:r w:rsidRPr="00956D5C">
        <w:rPr>
          <w:rFonts w:ascii="Garamond" w:hAnsi="Garamond"/>
        </w:rPr>
        <w:t>Titolar</w:t>
      </w:r>
      <w:r w:rsidR="003C6FE2">
        <w:rPr>
          <w:rFonts w:ascii="Garamond" w:hAnsi="Garamond"/>
        </w:rPr>
        <w:t>i</w:t>
      </w:r>
      <w:r w:rsidRPr="00956D5C">
        <w:rPr>
          <w:rFonts w:ascii="Garamond" w:hAnsi="Garamond"/>
        </w:rPr>
        <w:t>.</w:t>
      </w:r>
    </w:p>
    <w:p w14:paraId="026A11DD" w14:textId="7848EDA0" w:rsidR="00940E61" w:rsidRDefault="00036E4B" w:rsidP="001C4582">
      <w:pPr>
        <w:numPr>
          <w:ilvl w:val="1"/>
          <w:numId w:val="13"/>
        </w:numPr>
        <w:tabs>
          <w:tab w:val="left" w:pos="567"/>
        </w:tabs>
        <w:spacing w:before="40" w:after="40"/>
        <w:ind w:left="567" w:firstLine="0"/>
        <w:jc w:val="both"/>
        <w:rPr>
          <w:rFonts w:ascii="Garamond" w:hAnsi="Garamond"/>
        </w:rPr>
      </w:pPr>
      <w:r w:rsidRPr="00956D5C">
        <w:rPr>
          <w:rFonts w:ascii="Garamond" w:hAnsi="Garamond"/>
        </w:rPr>
        <w:lastRenderedPageBreak/>
        <w:t xml:space="preserve">I </w:t>
      </w:r>
      <w:r w:rsidR="003C6FE2">
        <w:rPr>
          <w:rFonts w:ascii="Garamond" w:hAnsi="Garamond"/>
        </w:rPr>
        <w:t>con</w:t>
      </w:r>
      <w:r w:rsidRPr="00956D5C">
        <w:rPr>
          <w:rFonts w:ascii="Garamond" w:hAnsi="Garamond"/>
        </w:rPr>
        <w:t>Titolar</w:t>
      </w:r>
      <w:r w:rsidR="003C6FE2">
        <w:rPr>
          <w:rFonts w:ascii="Garamond" w:hAnsi="Garamond"/>
        </w:rPr>
        <w:t>i</w:t>
      </w:r>
      <w:r w:rsidRPr="00956D5C">
        <w:rPr>
          <w:rFonts w:ascii="Garamond" w:hAnsi="Garamond"/>
        </w:rPr>
        <w:t xml:space="preserve"> potr</w:t>
      </w:r>
      <w:r w:rsidR="003C6FE2">
        <w:rPr>
          <w:rFonts w:ascii="Garamond" w:hAnsi="Garamond"/>
        </w:rPr>
        <w:t>anno</w:t>
      </w:r>
      <w:r w:rsidRPr="00956D5C">
        <w:rPr>
          <w:rFonts w:ascii="Garamond" w:hAnsi="Garamond"/>
        </w:rPr>
        <w:t xml:space="preserve"> recedere dal presente Atto </w:t>
      </w:r>
      <w:r w:rsidR="00F7034E">
        <w:rPr>
          <w:rFonts w:ascii="Garamond" w:hAnsi="Garamond"/>
        </w:rPr>
        <w:t>con</w:t>
      </w:r>
      <w:r w:rsidRPr="00956D5C">
        <w:rPr>
          <w:rFonts w:ascii="Garamond" w:hAnsi="Garamond"/>
        </w:rPr>
        <w:t xml:space="preserve"> l’invio di una comunicazione scritta al Responsabile mediante raccomandata a/r e/o PEC da inviarsi con 15 giorni di preavviso, senza alcun onere.</w:t>
      </w:r>
    </w:p>
    <w:p w14:paraId="20D112A8" w14:textId="493CF05C" w:rsidR="00BF292E" w:rsidRDefault="00BF292E" w:rsidP="00BF292E">
      <w:pPr>
        <w:tabs>
          <w:tab w:val="left" w:pos="567"/>
        </w:tabs>
        <w:spacing w:before="40" w:after="40"/>
        <w:ind w:left="567"/>
        <w:jc w:val="both"/>
        <w:rPr>
          <w:rFonts w:ascii="Garamond" w:hAnsi="Garamond"/>
        </w:rPr>
      </w:pPr>
    </w:p>
    <w:p w14:paraId="41DDDE5A" w14:textId="77777777" w:rsidR="00BF292E" w:rsidRPr="00956D5C" w:rsidRDefault="00BF292E" w:rsidP="00BF292E">
      <w:pPr>
        <w:tabs>
          <w:tab w:val="left" w:pos="567"/>
        </w:tabs>
        <w:spacing w:before="40" w:after="40"/>
        <w:ind w:left="567"/>
        <w:jc w:val="both"/>
        <w:rPr>
          <w:rFonts w:ascii="Garamond" w:hAnsi="Garamond"/>
        </w:rPr>
      </w:pPr>
    </w:p>
    <w:p w14:paraId="3A3BEAD5" w14:textId="77777777" w:rsidR="00940E61" w:rsidRPr="00956D5C" w:rsidRDefault="00940E61">
      <w:pPr>
        <w:spacing w:before="40" w:after="40"/>
        <w:jc w:val="both"/>
        <w:rPr>
          <w:rFonts w:ascii="Garamond" w:hAnsi="Garamond"/>
          <w:b/>
        </w:rPr>
      </w:pPr>
    </w:p>
    <w:p w14:paraId="27ACB2EB" w14:textId="77777777" w:rsidR="00940E61" w:rsidRPr="00256C61" w:rsidRDefault="00036E4B" w:rsidP="00256C61">
      <w:pPr>
        <w:pStyle w:val="Paragrafoelenco"/>
        <w:numPr>
          <w:ilvl w:val="0"/>
          <w:numId w:val="13"/>
        </w:numPr>
        <w:ind w:firstLine="66"/>
        <w:rPr>
          <w:rFonts w:ascii="Garamond" w:hAnsi="Garamond"/>
        </w:rPr>
      </w:pPr>
      <w:r w:rsidRPr="00256C61">
        <w:rPr>
          <w:rFonts w:ascii="Garamond" w:hAnsi="Garamond"/>
          <w:b/>
          <w:bCs/>
        </w:rPr>
        <w:t>OBBLIGHI E GARANZIE DEL RESPONSABILE.</w:t>
      </w:r>
    </w:p>
    <w:p w14:paraId="27589B11" w14:textId="077126F1" w:rsidR="00940E61" w:rsidRPr="00956D5C" w:rsidRDefault="0040594C" w:rsidP="006B3BF5">
      <w:pPr>
        <w:numPr>
          <w:ilvl w:val="1"/>
          <w:numId w:val="13"/>
        </w:numPr>
        <w:tabs>
          <w:tab w:val="left" w:pos="567"/>
        </w:tabs>
        <w:spacing w:before="40" w:after="40"/>
        <w:ind w:left="567" w:firstLine="0"/>
        <w:jc w:val="both"/>
        <w:rPr>
          <w:rFonts w:ascii="Garamond" w:hAnsi="Garamond"/>
        </w:rPr>
      </w:pPr>
      <w:r>
        <w:rPr>
          <w:rFonts w:ascii="Garamond" w:hAnsi="Garamond"/>
          <w:bCs/>
        </w:rPr>
        <w:t>I</w:t>
      </w:r>
      <w:r w:rsidR="00036E4B" w:rsidRPr="00956D5C">
        <w:rPr>
          <w:rFonts w:ascii="Garamond" w:hAnsi="Garamond"/>
          <w:bCs/>
        </w:rPr>
        <w:t>l Responsabile s’impegna a rispettare le seguenti disposizioni nell’esecuzione delle operazioni di Trattamento dei Dati Personali e Identificativi affidati. In particolare, il Responsabile garantisce:</w:t>
      </w:r>
    </w:p>
    <w:p w14:paraId="0D41AFC6" w14:textId="77777777"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di svolgere ogni operazione necessaria per assicurare il rispetto delle disposizioni stabilite dal Regolamento e dalla normativa applicabile in materia di protezione dei dati personali;</w:t>
      </w:r>
    </w:p>
    <w:p w14:paraId="2C00F52E" w14:textId="4F9B0E80" w:rsidR="00940E61" w:rsidRPr="00956D5C" w:rsidRDefault="00036E4B">
      <w:pPr>
        <w:pStyle w:val="Paragrafoelenco"/>
        <w:numPr>
          <w:ilvl w:val="3"/>
          <w:numId w:val="3"/>
        </w:numPr>
        <w:tabs>
          <w:tab w:val="left" w:pos="993"/>
        </w:tabs>
        <w:ind w:left="1418" w:hanging="425"/>
        <w:rPr>
          <w:rFonts w:ascii="Garamond" w:hAnsi="Garamond"/>
          <w:szCs w:val="24"/>
        </w:rPr>
      </w:pPr>
      <w:bookmarkStart w:id="2" w:name="_Ref508264309"/>
      <w:r w:rsidRPr="00956D5C">
        <w:rPr>
          <w:rFonts w:ascii="Garamond" w:hAnsi="Garamond"/>
          <w:szCs w:val="24"/>
        </w:rPr>
        <w:t>che i Trattamenti di Dati Personali e Identificativi saranno eseguiti con garanzie sufficienti</w:t>
      </w:r>
      <w:r w:rsidR="003C6FE2">
        <w:rPr>
          <w:rFonts w:ascii="Garamond" w:hAnsi="Garamond"/>
          <w:szCs w:val="24"/>
        </w:rPr>
        <w:t>,</w:t>
      </w:r>
      <w:r w:rsidRPr="00956D5C">
        <w:rPr>
          <w:rFonts w:ascii="Garamond" w:hAnsi="Garamond"/>
          <w:szCs w:val="24"/>
        </w:rPr>
        <w:t xml:space="preserve"> attraverso l’attuazione di misure tecniche e organizzative adeguate alle Finalità, in modo tale che ciascun Trattamento soddisfi i requisiti del Regolamento e garantisca la tutela dei diritti dell’Interessato. Il Responsabile s</w:t>
      </w:r>
      <w:r w:rsidR="003C6FE2">
        <w:rPr>
          <w:rFonts w:ascii="Garamond" w:hAnsi="Garamond"/>
          <w:szCs w:val="24"/>
        </w:rPr>
        <w:t>’</w:t>
      </w:r>
      <w:r w:rsidRPr="00956D5C">
        <w:rPr>
          <w:rFonts w:ascii="Garamond" w:hAnsi="Garamond"/>
          <w:szCs w:val="24"/>
        </w:rPr>
        <w:t>impegna ad adottare tutte le misure di sicurezza richieste ai sensi dell’articolo 32 del Regolamento, nonché dalle ulteriori norme di legge applicabili. In particolare:</w:t>
      </w:r>
      <w:bookmarkEnd w:id="2"/>
      <w:r w:rsidRPr="00956D5C">
        <w:rPr>
          <w:rFonts w:ascii="Garamond" w:hAnsi="Garamond"/>
          <w:szCs w:val="24"/>
        </w:rPr>
        <w:t xml:space="preserve"> </w:t>
      </w:r>
    </w:p>
    <w:p w14:paraId="3BCAACAB" w14:textId="77777777" w:rsidR="00940E61" w:rsidRPr="00956D5C" w:rsidRDefault="00036E4B">
      <w:pPr>
        <w:pStyle w:val="Paragrafoelenco"/>
        <w:numPr>
          <w:ilvl w:val="0"/>
          <w:numId w:val="4"/>
        </w:numPr>
        <w:tabs>
          <w:tab w:val="left" w:pos="-8043"/>
        </w:tabs>
        <w:rPr>
          <w:rFonts w:ascii="Garamond" w:hAnsi="Garamond"/>
          <w:szCs w:val="24"/>
        </w:rPr>
      </w:pPr>
      <w:r w:rsidRPr="00956D5C">
        <w:rPr>
          <w:rFonts w:ascii="Garamond" w:hAnsi="Garamond"/>
          <w:szCs w:val="24"/>
        </w:rPr>
        <w:t>garantire la pseudonimizzazione e cifratura dei Dati Personali e Identificativi;</w:t>
      </w:r>
    </w:p>
    <w:p w14:paraId="694EF67B" w14:textId="77777777" w:rsidR="00940E61" w:rsidRPr="00956D5C" w:rsidRDefault="00036E4B">
      <w:pPr>
        <w:pStyle w:val="Paragrafoelenco"/>
        <w:numPr>
          <w:ilvl w:val="0"/>
          <w:numId w:val="4"/>
        </w:numPr>
        <w:tabs>
          <w:tab w:val="left" w:pos="993"/>
        </w:tabs>
        <w:ind w:left="2127" w:hanging="273"/>
        <w:rPr>
          <w:rFonts w:ascii="Garamond" w:hAnsi="Garamond"/>
          <w:szCs w:val="24"/>
        </w:rPr>
      </w:pPr>
      <w:r w:rsidRPr="00956D5C">
        <w:rPr>
          <w:rFonts w:ascii="Garamond" w:hAnsi="Garamond"/>
          <w:szCs w:val="24"/>
        </w:rPr>
        <w:t>garantire la riservatezza, l’integrità, la disponibilità e la resilienza dei sistemi e dei servizi di Trattamento;</w:t>
      </w:r>
    </w:p>
    <w:p w14:paraId="1552CF23" w14:textId="77777777" w:rsidR="00940E61" w:rsidRPr="00956D5C" w:rsidRDefault="00036E4B">
      <w:pPr>
        <w:pStyle w:val="Paragrafoelenco"/>
        <w:numPr>
          <w:ilvl w:val="0"/>
          <w:numId w:val="4"/>
        </w:numPr>
        <w:tabs>
          <w:tab w:val="left" w:pos="993"/>
        </w:tabs>
        <w:ind w:left="2127" w:hanging="273"/>
        <w:rPr>
          <w:rFonts w:ascii="Garamond" w:hAnsi="Garamond"/>
          <w:szCs w:val="24"/>
        </w:rPr>
      </w:pPr>
      <w:r w:rsidRPr="00956D5C">
        <w:rPr>
          <w:rFonts w:ascii="Garamond" w:hAnsi="Garamond"/>
          <w:szCs w:val="24"/>
        </w:rPr>
        <w:t>ripristinare tempestivamente la disponibilità e l’accesso dei Dati Personali e Identificativi in caso di incidente fisico o tecnico;</w:t>
      </w:r>
    </w:p>
    <w:p w14:paraId="24E12E42" w14:textId="0375D063" w:rsidR="00940E61" w:rsidRPr="00956D5C" w:rsidRDefault="00036E4B">
      <w:pPr>
        <w:pStyle w:val="Paragrafoelenco"/>
        <w:numPr>
          <w:ilvl w:val="0"/>
          <w:numId w:val="4"/>
        </w:numPr>
        <w:tabs>
          <w:tab w:val="left" w:pos="993"/>
        </w:tabs>
        <w:ind w:left="2127" w:hanging="273"/>
        <w:rPr>
          <w:rFonts w:ascii="Garamond" w:hAnsi="Garamond"/>
          <w:szCs w:val="24"/>
        </w:rPr>
      </w:pPr>
      <w:r w:rsidRPr="00956D5C">
        <w:rPr>
          <w:rFonts w:ascii="Garamond" w:hAnsi="Garamond"/>
          <w:szCs w:val="24"/>
        </w:rPr>
        <w:t>testare e valutare regolarmente le misure tecniche e organizzative adottate</w:t>
      </w:r>
      <w:r w:rsidR="003C6FE2">
        <w:rPr>
          <w:rFonts w:ascii="Garamond" w:hAnsi="Garamond"/>
          <w:szCs w:val="24"/>
        </w:rPr>
        <w:t>,</w:t>
      </w:r>
      <w:r w:rsidRPr="00956D5C">
        <w:rPr>
          <w:rFonts w:ascii="Garamond" w:hAnsi="Garamond"/>
          <w:szCs w:val="24"/>
        </w:rPr>
        <w:t xml:space="preserve"> al fine di garantire un elevato </w:t>
      </w:r>
      <w:r w:rsidRPr="003C6FE2">
        <w:rPr>
          <w:rFonts w:ascii="Garamond" w:hAnsi="Garamond"/>
          <w:i/>
          <w:iCs/>
          <w:szCs w:val="24"/>
        </w:rPr>
        <w:t>standard</w:t>
      </w:r>
      <w:r w:rsidRPr="00956D5C">
        <w:rPr>
          <w:rFonts w:ascii="Garamond" w:hAnsi="Garamond"/>
          <w:szCs w:val="24"/>
        </w:rPr>
        <w:t xml:space="preserve"> di sicurezza del Trattamento;</w:t>
      </w:r>
    </w:p>
    <w:p w14:paraId="6DB86AD2" w14:textId="77777777" w:rsidR="00940E61" w:rsidRPr="00956D5C" w:rsidRDefault="00036E4B">
      <w:pPr>
        <w:pStyle w:val="Paragrafoelenco"/>
        <w:numPr>
          <w:ilvl w:val="0"/>
          <w:numId w:val="4"/>
        </w:numPr>
        <w:tabs>
          <w:tab w:val="left" w:pos="993"/>
        </w:tabs>
        <w:ind w:left="2127" w:hanging="273"/>
        <w:rPr>
          <w:rFonts w:ascii="Garamond" w:hAnsi="Garamond"/>
          <w:szCs w:val="24"/>
        </w:rPr>
      </w:pPr>
      <w:r w:rsidRPr="00956D5C">
        <w:rPr>
          <w:rFonts w:ascii="Garamond" w:hAnsi="Garamond"/>
          <w:szCs w:val="24"/>
        </w:rPr>
        <w:t>aderire a codici di condotta ed ottenere certificazioni da enti approvati, qualora disponibili, al fine di dimostrare la conformità ai requisiti previsti dal Regolamento;</w:t>
      </w:r>
    </w:p>
    <w:p w14:paraId="56E6FA1E" w14:textId="06F61EB1"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 xml:space="preserve">di eseguire i Trattamenti di Dati Personali e Identificativi attenendosi rigorosamente a tutte le istruzioni di cui al presente Atto di Nomina, nonché </w:t>
      </w:r>
      <w:r w:rsidR="0086380C">
        <w:rPr>
          <w:rFonts w:ascii="Garamond" w:hAnsi="Garamond"/>
          <w:szCs w:val="24"/>
        </w:rPr>
        <w:t>al</w:t>
      </w:r>
      <w:r w:rsidRPr="00956D5C">
        <w:rPr>
          <w:rFonts w:ascii="Garamond" w:hAnsi="Garamond"/>
          <w:szCs w:val="24"/>
        </w:rPr>
        <w:t>le eventuali ulteriori istruzioni di volta in volta impartite da</w:t>
      </w:r>
      <w:r w:rsidR="003C6FE2">
        <w:rPr>
          <w:rFonts w:ascii="Garamond" w:hAnsi="Garamond"/>
          <w:szCs w:val="24"/>
        </w:rPr>
        <w:t>i</w:t>
      </w:r>
      <w:r w:rsidRPr="00956D5C">
        <w:rPr>
          <w:rFonts w:ascii="Garamond" w:hAnsi="Garamond"/>
          <w:szCs w:val="24"/>
        </w:rPr>
        <w:t xml:space="preserve"> </w:t>
      </w:r>
      <w:r w:rsidR="003C6FE2">
        <w:rPr>
          <w:rFonts w:ascii="Garamond" w:hAnsi="Garamond"/>
          <w:szCs w:val="24"/>
        </w:rPr>
        <w:t>con</w:t>
      </w:r>
      <w:r w:rsidRPr="00956D5C">
        <w:rPr>
          <w:rFonts w:ascii="Garamond" w:hAnsi="Garamond"/>
          <w:szCs w:val="24"/>
        </w:rPr>
        <w:t>Titolar</w:t>
      </w:r>
      <w:r w:rsidR="003C6FE2">
        <w:rPr>
          <w:rFonts w:ascii="Garamond" w:hAnsi="Garamond"/>
          <w:szCs w:val="24"/>
        </w:rPr>
        <w:t>i</w:t>
      </w:r>
      <w:r w:rsidRPr="00956D5C">
        <w:rPr>
          <w:rFonts w:ascii="Garamond" w:hAnsi="Garamond"/>
          <w:szCs w:val="24"/>
        </w:rPr>
        <w:t>;</w:t>
      </w:r>
    </w:p>
    <w:p w14:paraId="7616263D" w14:textId="44D96120"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di eseguire direttamente, attraverso la propria struttura organizzativa, tutte le operazioni di Trattamento commissionate, attenendosi all’espresso divieto di avvalersi di strutture terze. Qualora esigenze tecniche</w:t>
      </w:r>
      <w:r w:rsidR="003C6FE2">
        <w:rPr>
          <w:rFonts w:ascii="Garamond" w:hAnsi="Garamond"/>
          <w:szCs w:val="24"/>
        </w:rPr>
        <w:t xml:space="preserve"> </w:t>
      </w:r>
      <w:r w:rsidRPr="00956D5C">
        <w:rPr>
          <w:rFonts w:ascii="Garamond" w:hAnsi="Garamond"/>
          <w:szCs w:val="24"/>
        </w:rPr>
        <w:t>rendano necessario l’intervento di soggetti terzi per lo svolgimento di operazioni di Trattamento di Dati Personali, il Responsabile, previa autorizzazione scritta de</w:t>
      </w:r>
      <w:r w:rsidR="003C6FE2">
        <w:rPr>
          <w:rFonts w:ascii="Garamond" w:hAnsi="Garamond"/>
          <w:szCs w:val="24"/>
        </w:rPr>
        <w:t>i</w:t>
      </w:r>
      <w:r w:rsidRPr="00956D5C">
        <w:rPr>
          <w:rFonts w:ascii="Garamond" w:hAnsi="Garamond"/>
          <w:szCs w:val="24"/>
        </w:rPr>
        <w:t xml:space="preserve"> </w:t>
      </w:r>
      <w:r w:rsidR="003C6FE2">
        <w:rPr>
          <w:rFonts w:ascii="Garamond" w:hAnsi="Garamond"/>
          <w:szCs w:val="24"/>
        </w:rPr>
        <w:t>con</w:t>
      </w:r>
      <w:r w:rsidRPr="00956D5C">
        <w:rPr>
          <w:rFonts w:ascii="Garamond" w:hAnsi="Garamond"/>
          <w:szCs w:val="24"/>
        </w:rPr>
        <w:t>Titolar</w:t>
      </w:r>
      <w:r w:rsidR="003C6FE2">
        <w:rPr>
          <w:rFonts w:ascii="Garamond" w:hAnsi="Garamond"/>
          <w:szCs w:val="24"/>
        </w:rPr>
        <w:t>i</w:t>
      </w:r>
      <w:r w:rsidRPr="00956D5C">
        <w:rPr>
          <w:rFonts w:ascii="Garamond" w:hAnsi="Garamond"/>
          <w:szCs w:val="24"/>
        </w:rPr>
        <w:t>, potrà avvalersi di soggetti terzi, nominandoli a sua volta responsabili del trattamento;</w:t>
      </w:r>
    </w:p>
    <w:p w14:paraId="4AC5EE17" w14:textId="3C56DFCC"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 xml:space="preserve">di eseguire le operazioni di Trattamento dei Dati Personali nel rispetto di quanto disposto nel presente Atto di Nomina, in piena autonomia gestionale, anche sotto il profilo economico. Resta inteso che i </w:t>
      </w:r>
      <w:r w:rsidR="003C6FE2">
        <w:rPr>
          <w:rFonts w:ascii="Garamond" w:hAnsi="Garamond"/>
          <w:szCs w:val="24"/>
        </w:rPr>
        <w:t>con</w:t>
      </w:r>
      <w:r w:rsidRPr="00956D5C">
        <w:rPr>
          <w:rFonts w:ascii="Garamond" w:hAnsi="Garamond"/>
          <w:szCs w:val="24"/>
        </w:rPr>
        <w:t>Titolar</w:t>
      </w:r>
      <w:r w:rsidR="003C6FE2">
        <w:rPr>
          <w:rFonts w:ascii="Garamond" w:hAnsi="Garamond"/>
          <w:szCs w:val="24"/>
        </w:rPr>
        <w:t>i</w:t>
      </w:r>
      <w:r w:rsidRPr="00956D5C">
        <w:rPr>
          <w:rFonts w:ascii="Garamond" w:hAnsi="Garamond"/>
          <w:szCs w:val="24"/>
        </w:rPr>
        <w:t xml:space="preserve"> non sar</w:t>
      </w:r>
      <w:r w:rsidR="003C6FE2">
        <w:rPr>
          <w:rFonts w:ascii="Garamond" w:hAnsi="Garamond"/>
          <w:szCs w:val="24"/>
        </w:rPr>
        <w:t>anno</w:t>
      </w:r>
      <w:r w:rsidRPr="00956D5C">
        <w:rPr>
          <w:rFonts w:ascii="Garamond" w:hAnsi="Garamond"/>
          <w:szCs w:val="24"/>
        </w:rPr>
        <w:t xml:space="preserve"> tenut</w:t>
      </w:r>
      <w:r w:rsidR="003C6FE2">
        <w:rPr>
          <w:rFonts w:ascii="Garamond" w:hAnsi="Garamond"/>
          <w:szCs w:val="24"/>
        </w:rPr>
        <w:t>i</w:t>
      </w:r>
      <w:r w:rsidRPr="00956D5C">
        <w:rPr>
          <w:rFonts w:ascii="Garamond" w:hAnsi="Garamond"/>
          <w:szCs w:val="24"/>
        </w:rPr>
        <w:t xml:space="preserve"> a contribuire né a rimborsare le eventuali spese che il Responsabile dovrà sostenere al fine di adempiere alle disposizioni del presente Atto di Nomina e del Regolamento;</w:t>
      </w:r>
    </w:p>
    <w:p w14:paraId="264BD2FB" w14:textId="6BD46069"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 xml:space="preserve">di osservare la massima riservatezza e segretezza professionale sui Dati Personali e Identificativi di cui sia venuto a conoscenza nell’ambito della propria qualità di </w:t>
      </w:r>
      <w:r w:rsidRPr="00956D5C">
        <w:rPr>
          <w:rFonts w:ascii="Garamond" w:hAnsi="Garamond"/>
          <w:szCs w:val="24"/>
        </w:rPr>
        <w:lastRenderedPageBreak/>
        <w:t>responsabile del trattamento. Il Responsabile s’impegna, sin d’ora, a rispettare tale regola di condotta anche dopo il periodo di validità del presente Atto di Nomina;</w:t>
      </w:r>
    </w:p>
    <w:p w14:paraId="45E9ACDE" w14:textId="2A6DEC43" w:rsidR="00940E61" w:rsidRPr="00956D5C" w:rsidRDefault="00036E4B">
      <w:pPr>
        <w:pStyle w:val="Paragrafoelenco"/>
        <w:numPr>
          <w:ilvl w:val="3"/>
          <w:numId w:val="3"/>
        </w:numPr>
        <w:tabs>
          <w:tab w:val="left" w:pos="993"/>
        </w:tabs>
        <w:ind w:left="1418" w:hanging="425"/>
        <w:rPr>
          <w:rFonts w:ascii="Garamond" w:hAnsi="Garamond"/>
          <w:szCs w:val="24"/>
        </w:rPr>
      </w:pPr>
      <w:r w:rsidRPr="00956D5C">
        <w:rPr>
          <w:rFonts w:ascii="Garamond" w:hAnsi="Garamond"/>
          <w:szCs w:val="24"/>
        </w:rPr>
        <w:t>di osservare il divieto di comunicazione e di diffusione dei Dati Personali e Identificativi trattati.</w:t>
      </w:r>
    </w:p>
    <w:p w14:paraId="309997A4" w14:textId="77A7EFDE" w:rsidR="00940E61" w:rsidRDefault="00940E61">
      <w:pPr>
        <w:pStyle w:val="Paragrafoelenco"/>
        <w:tabs>
          <w:tab w:val="left" w:pos="993"/>
        </w:tabs>
        <w:ind w:left="1494"/>
        <w:rPr>
          <w:rFonts w:ascii="Garamond" w:hAnsi="Garamond"/>
          <w:szCs w:val="24"/>
        </w:rPr>
      </w:pPr>
    </w:p>
    <w:p w14:paraId="00AA1B4D" w14:textId="18E611FF" w:rsidR="00BF292E" w:rsidRDefault="00BF292E">
      <w:pPr>
        <w:pStyle w:val="Paragrafoelenco"/>
        <w:tabs>
          <w:tab w:val="left" w:pos="993"/>
        </w:tabs>
        <w:ind w:left="1494"/>
        <w:rPr>
          <w:rFonts w:ascii="Garamond" w:hAnsi="Garamond"/>
          <w:szCs w:val="24"/>
        </w:rPr>
      </w:pPr>
    </w:p>
    <w:p w14:paraId="4D4D1FE1" w14:textId="77777777" w:rsidR="00BF292E" w:rsidRPr="00956D5C" w:rsidRDefault="00BF292E">
      <w:pPr>
        <w:pStyle w:val="Paragrafoelenco"/>
        <w:tabs>
          <w:tab w:val="left" w:pos="993"/>
        </w:tabs>
        <w:ind w:left="1494"/>
        <w:rPr>
          <w:rFonts w:ascii="Garamond" w:hAnsi="Garamond"/>
          <w:szCs w:val="24"/>
        </w:rPr>
      </w:pPr>
    </w:p>
    <w:p w14:paraId="0F5B4400" w14:textId="77777777" w:rsidR="00940E61" w:rsidRPr="0086380C" w:rsidRDefault="00036E4B" w:rsidP="0086380C">
      <w:pPr>
        <w:pStyle w:val="Paragrafoelenco"/>
        <w:numPr>
          <w:ilvl w:val="0"/>
          <w:numId w:val="13"/>
        </w:numPr>
        <w:ind w:firstLine="66"/>
        <w:rPr>
          <w:rFonts w:ascii="Garamond" w:hAnsi="Garamond"/>
        </w:rPr>
      </w:pPr>
      <w:r w:rsidRPr="0086380C">
        <w:rPr>
          <w:rFonts w:ascii="Garamond" w:hAnsi="Garamond"/>
          <w:b/>
          <w:bCs/>
        </w:rPr>
        <w:t>ARCHIVI NON INFORMATIZZATI.</w:t>
      </w:r>
    </w:p>
    <w:p w14:paraId="3B4C6A2C" w14:textId="6457374D" w:rsidR="00940E61" w:rsidRPr="00956D5C" w:rsidRDefault="0086380C" w:rsidP="0086380C">
      <w:pPr>
        <w:spacing w:before="40" w:after="40"/>
        <w:ind w:left="567"/>
        <w:jc w:val="both"/>
        <w:rPr>
          <w:rFonts w:ascii="Garamond" w:hAnsi="Garamond"/>
          <w:bCs/>
        </w:rPr>
      </w:pPr>
      <w:r>
        <w:rPr>
          <w:rFonts w:ascii="Garamond" w:hAnsi="Garamond"/>
          <w:bCs/>
        </w:rPr>
        <w:t xml:space="preserve">6.1 </w:t>
      </w:r>
      <w:r w:rsidR="00036E4B" w:rsidRPr="00956D5C">
        <w:rPr>
          <w:rFonts w:ascii="Garamond" w:hAnsi="Garamond"/>
          <w:bCs/>
        </w:rPr>
        <w:t>Con riferimento ai trattamenti effettuati per mezzo di archivi non informatizzati, il Responsabile dovrà</w:t>
      </w:r>
      <w:r w:rsidR="00C412C1">
        <w:rPr>
          <w:rFonts w:ascii="Garamond" w:hAnsi="Garamond"/>
          <w:bCs/>
        </w:rPr>
        <w:t xml:space="preserve"> (laddove applicabile)</w:t>
      </w:r>
      <w:r w:rsidR="00036E4B" w:rsidRPr="00956D5C">
        <w:rPr>
          <w:rFonts w:ascii="Garamond" w:hAnsi="Garamond"/>
          <w:bCs/>
        </w:rPr>
        <w:t xml:space="preserve">: </w:t>
      </w:r>
    </w:p>
    <w:p w14:paraId="7D920055" w14:textId="725A7F12"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 xml:space="preserve">adeguare alle esigenze di sicurezza e riservatezza (ad esempio, predisposizione di lettori di </w:t>
      </w:r>
      <w:r w:rsidRPr="00956D5C">
        <w:rPr>
          <w:rFonts w:ascii="Garamond" w:hAnsi="Garamond"/>
          <w:bCs/>
          <w:i/>
        </w:rPr>
        <w:t>badge</w:t>
      </w:r>
      <w:r w:rsidRPr="00956D5C">
        <w:rPr>
          <w:rFonts w:ascii="Garamond" w:hAnsi="Garamond"/>
          <w:bCs/>
        </w:rPr>
        <w:t xml:space="preserve"> per il controllo degli accessi) i locali che ospitano gli archivi contenenti dati</w:t>
      </w:r>
      <w:r w:rsidR="00C412C1">
        <w:rPr>
          <w:rFonts w:ascii="Garamond" w:hAnsi="Garamond"/>
          <w:bCs/>
        </w:rPr>
        <w:t xml:space="preserve"> relativi al Progetto</w:t>
      </w:r>
      <w:r w:rsidRPr="00956D5C">
        <w:rPr>
          <w:rFonts w:ascii="Garamond" w:hAnsi="Garamond"/>
          <w:bCs/>
        </w:rPr>
        <w:t xml:space="preserve">; </w:t>
      </w:r>
    </w:p>
    <w:p w14:paraId="6523C1BA" w14:textId="77777777"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assicurare che</w:t>
      </w:r>
      <w:r w:rsidR="0086380C">
        <w:rPr>
          <w:rFonts w:ascii="Garamond" w:hAnsi="Garamond"/>
          <w:bCs/>
        </w:rPr>
        <w:t>, laddove necessario,</w:t>
      </w:r>
      <w:r w:rsidRPr="00956D5C">
        <w:rPr>
          <w:rFonts w:ascii="Garamond" w:hAnsi="Garamond"/>
          <w:bCs/>
        </w:rPr>
        <w:t xml:space="preserve"> i documenti interessati vengano custoditi in armadi con chiusura a chiave; </w:t>
      </w:r>
    </w:p>
    <w:p w14:paraId="27CBD85C" w14:textId="77777777"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 xml:space="preserve">organizzare gli archivi provvedendo a compartimentare le informazioni secondo le reali necessità di trattamento ed utilizzo dei vari incaricati </w:t>
      </w:r>
      <w:r w:rsidR="0086380C">
        <w:rPr>
          <w:rFonts w:ascii="Garamond" w:hAnsi="Garamond"/>
          <w:bCs/>
        </w:rPr>
        <w:t xml:space="preserve">eventualmente </w:t>
      </w:r>
      <w:r w:rsidRPr="00956D5C">
        <w:rPr>
          <w:rFonts w:ascii="Garamond" w:hAnsi="Garamond"/>
          <w:bCs/>
        </w:rPr>
        <w:t xml:space="preserve">nominati; </w:t>
      </w:r>
    </w:p>
    <w:p w14:paraId="52380874" w14:textId="77777777"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istituire</w:t>
      </w:r>
      <w:r w:rsidR="0086380C">
        <w:rPr>
          <w:rFonts w:ascii="Garamond" w:hAnsi="Garamond"/>
          <w:bCs/>
        </w:rPr>
        <w:t>, laddove necessario,</w:t>
      </w:r>
      <w:r w:rsidRPr="00956D5C">
        <w:rPr>
          <w:rFonts w:ascii="Garamond" w:hAnsi="Garamond"/>
          <w:bCs/>
        </w:rPr>
        <w:t xml:space="preserve"> un registro ove lasciare traccia di ogni accesso ai locali ed ai documenti degli incaricati qualora ciò avvenga al di fuori dell’orario di lavoro; </w:t>
      </w:r>
    </w:p>
    <w:p w14:paraId="4AA92B79" w14:textId="77777777"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 xml:space="preserve">munire gli uffici in argomento di machine distruggi documenti per l’eliminazione di carteggio obsoleto; </w:t>
      </w:r>
    </w:p>
    <w:p w14:paraId="56F598EC" w14:textId="14C9B766" w:rsidR="00940E61" w:rsidRPr="00956D5C" w:rsidRDefault="00036E4B">
      <w:pPr>
        <w:numPr>
          <w:ilvl w:val="0"/>
          <w:numId w:val="5"/>
        </w:numPr>
        <w:spacing w:before="40" w:after="40"/>
        <w:ind w:left="1418" w:hanging="425"/>
        <w:jc w:val="both"/>
        <w:rPr>
          <w:rFonts w:ascii="Garamond" w:hAnsi="Garamond"/>
        </w:rPr>
      </w:pPr>
      <w:r w:rsidRPr="00956D5C">
        <w:rPr>
          <w:rFonts w:ascii="Garamond" w:hAnsi="Garamond"/>
          <w:bCs/>
        </w:rPr>
        <w:t xml:space="preserve">conservare i Dati Personali in archivi separati e protetti da specifiche misure </w:t>
      </w:r>
      <w:r w:rsidR="0086380C">
        <w:rPr>
          <w:rFonts w:ascii="Garamond" w:hAnsi="Garamond"/>
          <w:bCs/>
        </w:rPr>
        <w:t>(</w:t>
      </w:r>
      <w:r w:rsidRPr="00956D5C">
        <w:rPr>
          <w:rFonts w:ascii="Garamond" w:hAnsi="Garamond"/>
          <w:bCs/>
        </w:rPr>
        <w:t>quali codici di accesso, chiavi in possesso dei soli Incaricati legittimati al trattamento, ecc.</w:t>
      </w:r>
      <w:r w:rsidR="0086380C">
        <w:rPr>
          <w:rFonts w:ascii="Garamond" w:hAnsi="Garamond"/>
          <w:bCs/>
        </w:rPr>
        <w:t>).</w:t>
      </w:r>
      <w:r w:rsidRPr="00956D5C">
        <w:rPr>
          <w:rFonts w:ascii="Garamond" w:hAnsi="Garamond"/>
          <w:bCs/>
        </w:rPr>
        <w:t xml:space="preserve"> </w:t>
      </w:r>
    </w:p>
    <w:p w14:paraId="26F87904" w14:textId="77777777" w:rsidR="00940E61" w:rsidRPr="00956D5C" w:rsidRDefault="00940E61">
      <w:pPr>
        <w:pStyle w:val="Paragrafoelenco"/>
        <w:tabs>
          <w:tab w:val="left" w:pos="993"/>
        </w:tabs>
        <w:ind w:left="1494"/>
        <w:rPr>
          <w:rFonts w:ascii="Garamond" w:hAnsi="Garamond"/>
          <w:szCs w:val="24"/>
        </w:rPr>
      </w:pPr>
    </w:p>
    <w:p w14:paraId="25475BC8" w14:textId="77777777" w:rsidR="00940E61" w:rsidRPr="00956D5C" w:rsidRDefault="00036E4B" w:rsidP="0086380C">
      <w:pPr>
        <w:numPr>
          <w:ilvl w:val="0"/>
          <w:numId w:val="13"/>
        </w:numPr>
        <w:spacing w:before="40" w:after="40"/>
        <w:ind w:firstLine="66"/>
        <w:jc w:val="both"/>
        <w:rPr>
          <w:rFonts w:ascii="Garamond" w:hAnsi="Garamond"/>
        </w:rPr>
      </w:pPr>
      <w:r w:rsidRPr="00956D5C">
        <w:rPr>
          <w:rFonts w:ascii="Garamond" w:hAnsi="Garamond"/>
          <w:b/>
          <w:bCs/>
        </w:rPr>
        <w:t>REGISTRO DEI TRATTAMENTI.</w:t>
      </w:r>
    </w:p>
    <w:p w14:paraId="3D98CC84" w14:textId="2D90B289" w:rsidR="00940E61" w:rsidRPr="00956D5C" w:rsidRDefault="00036E4B" w:rsidP="006B3BF5">
      <w:pPr>
        <w:numPr>
          <w:ilvl w:val="1"/>
          <w:numId w:val="13"/>
        </w:numPr>
        <w:spacing w:before="40" w:after="40"/>
        <w:ind w:left="567" w:firstLine="0"/>
        <w:jc w:val="both"/>
        <w:rPr>
          <w:rFonts w:ascii="Garamond" w:hAnsi="Garamond" w:cs="Tahoma"/>
        </w:rPr>
      </w:pPr>
      <w:r w:rsidRPr="00956D5C">
        <w:rPr>
          <w:rFonts w:ascii="Garamond" w:hAnsi="Garamond" w:cs="Tahoma"/>
        </w:rPr>
        <w:t>Il Responsabile s</w:t>
      </w:r>
      <w:r w:rsidR="00C412C1">
        <w:rPr>
          <w:rFonts w:ascii="Garamond" w:hAnsi="Garamond" w:cs="Tahoma"/>
        </w:rPr>
        <w:t>’</w:t>
      </w:r>
      <w:r w:rsidRPr="00956D5C">
        <w:rPr>
          <w:rFonts w:ascii="Garamond" w:hAnsi="Garamond" w:cs="Tahoma"/>
        </w:rPr>
        <w:t>impegna a tenere un registro in forma scritta, anche in formato elettronico, di tutte le attività di Trattamento svolte per conto de</w:t>
      </w:r>
      <w:r w:rsidR="00C412C1">
        <w:rPr>
          <w:rFonts w:ascii="Garamond" w:hAnsi="Garamond" w:cs="Tahoma"/>
        </w:rPr>
        <w:t>i con</w:t>
      </w:r>
      <w:r w:rsidRPr="00956D5C">
        <w:rPr>
          <w:rFonts w:ascii="Garamond" w:hAnsi="Garamond" w:cs="Tahoma"/>
        </w:rPr>
        <w:t>Titolar</w:t>
      </w:r>
      <w:r w:rsidR="00C412C1">
        <w:rPr>
          <w:rFonts w:ascii="Garamond" w:hAnsi="Garamond" w:cs="Tahoma"/>
        </w:rPr>
        <w:t>i</w:t>
      </w:r>
      <w:r w:rsidRPr="00956D5C">
        <w:rPr>
          <w:rFonts w:ascii="Garamond" w:hAnsi="Garamond" w:cs="Tahoma"/>
        </w:rPr>
        <w:t>, in conformità con le disposizioni di cui all’articolo 30, paragrafo 2 del Regolamento. Il Responsabile s’impegna inoltre a fornire tempestivamente, su richiesta de</w:t>
      </w:r>
      <w:r w:rsidR="00C412C1">
        <w:rPr>
          <w:rFonts w:ascii="Garamond" w:hAnsi="Garamond" w:cs="Tahoma"/>
        </w:rPr>
        <w:t>i con</w:t>
      </w:r>
      <w:r w:rsidRPr="00956D5C">
        <w:rPr>
          <w:rFonts w:ascii="Garamond" w:hAnsi="Garamond" w:cs="Tahoma"/>
        </w:rPr>
        <w:t>Titolar</w:t>
      </w:r>
      <w:r w:rsidR="00C412C1">
        <w:rPr>
          <w:rFonts w:ascii="Garamond" w:hAnsi="Garamond" w:cs="Tahoma"/>
        </w:rPr>
        <w:t>i</w:t>
      </w:r>
      <w:r w:rsidRPr="00956D5C">
        <w:rPr>
          <w:rFonts w:ascii="Garamond" w:hAnsi="Garamond" w:cs="Tahoma"/>
        </w:rPr>
        <w:t>, un estratto, integrale o parziale, di tale registro.</w:t>
      </w:r>
    </w:p>
    <w:p w14:paraId="29EABB05" w14:textId="77777777" w:rsidR="00940E61" w:rsidRPr="00956D5C" w:rsidRDefault="00036E4B" w:rsidP="006B3BF5">
      <w:pPr>
        <w:numPr>
          <w:ilvl w:val="1"/>
          <w:numId w:val="13"/>
        </w:numPr>
        <w:spacing w:before="40" w:after="40"/>
        <w:ind w:left="284" w:firstLine="283"/>
        <w:jc w:val="both"/>
        <w:rPr>
          <w:rFonts w:ascii="Garamond" w:hAnsi="Garamond" w:cs="Tahoma"/>
        </w:rPr>
      </w:pPr>
      <w:r w:rsidRPr="00956D5C">
        <w:rPr>
          <w:rFonts w:ascii="Garamond" w:hAnsi="Garamond" w:cs="Tahoma"/>
        </w:rPr>
        <w:t xml:space="preserve">In tale registro il Responsabile dovrà inserire le seguenti informazioni: </w:t>
      </w:r>
    </w:p>
    <w:p w14:paraId="2D158B34" w14:textId="53C35FD7" w:rsidR="00940E61" w:rsidRPr="00956D5C" w:rsidRDefault="00036E4B">
      <w:pPr>
        <w:numPr>
          <w:ilvl w:val="0"/>
          <w:numId w:val="6"/>
        </w:numPr>
        <w:spacing w:before="40" w:after="40"/>
        <w:jc w:val="both"/>
        <w:rPr>
          <w:rFonts w:ascii="Garamond" w:hAnsi="Garamond" w:cs="Tahoma"/>
        </w:rPr>
      </w:pPr>
      <w:r w:rsidRPr="00956D5C">
        <w:rPr>
          <w:rFonts w:ascii="Garamond" w:hAnsi="Garamond" w:cs="Tahoma"/>
        </w:rPr>
        <w:t xml:space="preserve">la </w:t>
      </w:r>
      <w:r w:rsidR="00C412C1">
        <w:rPr>
          <w:rFonts w:ascii="Garamond" w:hAnsi="Garamond" w:cs="Tahoma"/>
        </w:rPr>
        <w:t>propria</w:t>
      </w:r>
      <w:r w:rsidRPr="00956D5C">
        <w:rPr>
          <w:rFonts w:ascii="Garamond" w:hAnsi="Garamond" w:cs="Tahoma"/>
        </w:rPr>
        <w:t xml:space="preserve"> denominazione e i </w:t>
      </w:r>
      <w:r w:rsidR="00C412C1">
        <w:rPr>
          <w:rFonts w:ascii="Garamond" w:hAnsi="Garamond" w:cs="Tahoma"/>
        </w:rPr>
        <w:t>relativi</w:t>
      </w:r>
      <w:r w:rsidRPr="00956D5C">
        <w:rPr>
          <w:rFonts w:ascii="Garamond" w:hAnsi="Garamond" w:cs="Tahoma"/>
        </w:rPr>
        <w:t xml:space="preserve"> dati di contatto; </w:t>
      </w:r>
    </w:p>
    <w:p w14:paraId="2E8A224F" w14:textId="5D339433" w:rsidR="00940E61" w:rsidRPr="00956D5C" w:rsidRDefault="00036E4B">
      <w:pPr>
        <w:numPr>
          <w:ilvl w:val="0"/>
          <w:numId w:val="6"/>
        </w:numPr>
        <w:spacing w:before="40" w:after="40"/>
        <w:jc w:val="both"/>
        <w:rPr>
          <w:rFonts w:ascii="Garamond" w:hAnsi="Garamond" w:cs="Tahoma"/>
        </w:rPr>
      </w:pPr>
      <w:r w:rsidRPr="00956D5C">
        <w:rPr>
          <w:rFonts w:ascii="Garamond" w:hAnsi="Garamond" w:cs="Tahoma"/>
        </w:rPr>
        <w:t>la denominazione e i dati di contatto de</w:t>
      </w:r>
      <w:r w:rsidR="00C412C1">
        <w:rPr>
          <w:rFonts w:ascii="Garamond" w:hAnsi="Garamond" w:cs="Tahoma"/>
        </w:rPr>
        <w:t>i conTitolari,</w:t>
      </w:r>
      <w:r w:rsidRPr="00956D5C">
        <w:rPr>
          <w:rFonts w:ascii="Garamond" w:hAnsi="Garamond" w:cs="Tahoma"/>
        </w:rPr>
        <w:t xml:space="preserve"> per conto de</w:t>
      </w:r>
      <w:r w:rsidR="00C412C1">
        <w:rPr>
          <w:rFonts w:ascii="Garamond" w:hAnsi="Garamond" w:cs="Tahoma"/>
        </w:rPr>
        <w:t>i</w:t>
      </w:r>
      <w:r w:rsidRPr="00956D5C">
        <w:rPr>
          <w:rFonts w:ascii="Garamond" w:hAnsi="Garamond" w:cs="Tahoma"/>
        </w:rPr>
        <w:t xml:space="preserve"> qual</w:t>
      </w:r>
      <w:r w:rsidR="00C412C1">
        <w:rPr>
          <w:rFonts w:ascii="Garamond" w:hAnsi="Garamond" w:cs="Tahoma"/>
        </w:rPr>
        <w:t>i</w:t>
      </w:r>
      <w:r w:rsidRPr="00956D5C">
        <w:rPr>
          <w:rFonts w:ascii="Garamond" w:hAnsi="Garamond" w:cs="Tahoma"/>
        </w:rPr>
        <w:t xml:space="preserve"> agisce in qualità di Responsabile; </w:t>
      </w:r>
    </w:p>
    <w:p w14:paraId="0452F111" w14:textId="77777777" w:rsidR="00940E61" w:rsidRPr="00956D5C" w:rsidRDefault="00036E4B">
      <w:pPr>
        <w:numPr>
          <w:ilvl w:val="0"/>
          <w:numId w:val="6"/>
        </w:numPr>
        <w:spacing w:before="40" w:after="40"/>
        <w:jc w:val="both"/>
        <w:rPr>
          <w:rFonts w:ascii="Garamond" w:hAnsi="Garamond"/>
        </w:rPr>
      </w:pPr>
      <w:r w:rsidRPr="00956D5C">
        <w:rPr>
          <w:rFonts w:ascii="Garamond" w:hAnsi="Garamond" w:cs="Tahoma"/>
        </w:rPr>
        <w:t>i dati di contatto del Responsabile della Protezione dei Dati</w:t>
      </w:r>
      <w:r w:rsidR="0086380C">
        <w:rPr>
          <w:rFonts w:ascii="Garamond" w:hAnsi="Garamond" w:cs="Tahoma"/>
        </w:rPr>
        <w:t>, se nominato</w:t>
      </w:r>
      <w:r w:rsidRPr="00956D5C">
        <w:rPr>
          <w:rFonts w:ascii="Garamond" w:hAnsi="Garamond" w:cs="Tahoma"/>
        </w:rPr>
        <w:t xml:space="preserve"> (in seguito, “</w:t>
      </w:r>
      <w:r w:rsidRPr="00956D5C">
        <w:rPr>
          <w:rFonts w:ascii="Garamond" w:hAnsi="Garamond" w:cs="Tahoma"/>
          <w:i/>
        </w:rPr>
        <w:t>Data Protection Officer</w:t>
      </w:r>
      <w:r w:rsidRPr="00956D5C">
        <w:rPr>
          <w:rFonts w:ascii="Garamond" w:hAnsi="Garamond" w:cs="Tahoma"/>
        </w:rPr>
        <w:t>”);</w:t>
      </w:r>
    </w:p>
    <w:p w14:paraId="7CF6CDC6" w14:textId="77777777" w:rsidR="00940E61" w:rsidRPr="00956D5C" w:rsidRDefault="00036E4B">
      <w:pPr>
        <w:numPr>
          <w:ilvl w:val="0"/>
          <w:numId w:val="6"/>
        </w:numPr>
        <w:spacing w:before="40" w:after="40"/>
        <w:jc w:val="both"/>
        <w:rPr>
          <w:rFonts w:ascii="Garamond" w:hAnsi="Garamond"/>
        </w:rPr>
      </w:pPr>
      <w:r w:rsidRPr="00956D5C">
        <w:rPr>
          <w:rFonts w:ascii="Garamond" w:hAnsi="Garamond" w:cs="Tahoma"/>
        </w:rPr>
        <w:t>la descrizione delle misure adottate di cui all’art.</w:t>
      </w:r>
      <w:bookmarkStart w:id="3" w:name="_Hlt508264343"/>
      <w:bookmarkStart w:id="4" w:name="_Hlt508264370"/>
      <w:r w:rsidRPr="00956D5C">
        <w:rPr>
          <w:rFonts w:ascii="Garamond" w:hAnsi="Garamond" w:cs="Tahoma"/>
        </w:rPr>
        <w:t xml:space="preserve"> 5.1</w:t>
      </w:r>
      <w:r w:rsidRPr="00956D5C">
        <w:rPr>
          <w:rFonts w:ascii="Garamond" w:hAnsi="Garamond" w:cs="Tahoma"/>
        </w:rPr>
        <w:fldChar w:fldCharType="begin"/>
      </w:r>
      <w:r w:rsidRPr="00956D5C">
        <w:rPr>
          <w:rFonts w:ascii="Garamond" w:hAnsi="Garamond" w:cs="Tahoma"/>
        </w:rPr>
        <w:instrText xml:space="preserve"> REF _Ref508264309 </w:instrText>
      </w:r>
      <w:r w:rsidR="00956D5C" w:rsidRPr="00956D5C">
        <w:rPr>
          <w:rFonts w:ascii="Garamond" w:hAnsi="Garamond" w:cs="Tahoma"/>
        </w:rPr>
        <w:instrText xml:space="preserve"> \* MERGEFORMAT </w:instrText>
      </w:r>
      <w:r w:rsidRPr="00956D5C">
        <w:rPr>
          <w:rFonts w:ascii="Garamond" w:hAnsi="Garamond" w:cs="Tahoma"/>
        </w:rPr>
        <w:fldChar w:fldCharType="separate"/>
      </w:r>
      <w:r w:rsidRPr="00956D5C">
        <w:rPr>
          <w:rFonts w:ascii="Garamond" w:hAnsi="Garamond" w:cs="Tahoma"/>
        </w:rPr>
        <w:t>(b)</w:t>
      </w:r>
      <w:r w:rsidRPr="00956D5C">
        <w:rPr>
          <w:rFonts w:ascii="Garamond" w:hAnsi="Garamond" w:cs="Tahoma"/>
        </w:rPr>
        <w:fldChar w:fldCharType="end"/>
      </w:r>
      <w:bookmarkEnd w:id="3"/>
      <w:bookmarkEnd w:id="4"/>
      <w:r w:rsidRPr="00956D5C">
        <w:rPr>
          <w:rFonts w:ascii="Garamond" w:hAnsi="Garamond" w:cs="Tahoma"/>
        </w:rPr>
        <w:t>;</w:t>
      </w:r>
    </w:p>
    <w:p w14:paraId="23411267" w14:textId="2A57F2DF" w:rsidR="00940E61" w:rsidRPr="00956D5C" w:rsidRDefault="00036E4B">
      <w:pPr>
        <w:numPr>
          <w:ilvl w:val="0"/>
          <w:numId w:val="6"/>
        </w:numPr>
        <w:spacing w:before="40" w:after="40"/>
        <w:jc w:val="both"/>
        <w:rPr>
          <w:rFonts w:ascii="Garamond" w:hAnsi="Garamond" w:cs="Tahoma"/>
        </w:rPr>
      </w:pPr>
      <w:r w:rsidRPr="00956D5C">
        <w:rPr>
          <w:rFonts w:ascii="Garamond" w:hAnsi="Garamond" w:cs="Tahoma"/>
        </w:rPr>
        <w:t>le categorie di trattamenti effettuati per conto de</w:t>
      </w:r>
      <w:r w:rsidR="00C412C1">
        <w:rPr>
          <w:rFonts w:ascii="Garamond" w:hAnsi="Garamond" w:cs="Tahoma"/>
        </w:rPr>
        <w:t>i</w:t>
      </w:r>
      <w:r w:rsidRPr="00956D5C">
        <w:rPr>
          <w:rFonts w:ascii="Garamond" w:hAnsi="Garamond" w:cs="Tahoma"/>
        </w:rPr>
        <w:t xml:space="preserve"> </w:t>
      </w:r>
      <w:r w:rsidR="00C412C1">
        <w:rPr>
          <w:rFonts w:ascii="Garamond" w:hAnsi="Garamond" w:cs="Tahoma"/>
        </w:rPr>
        <w:t>con</w:t>
      </w:r>
      <w:r w:rsidRPr="00956D5C">
        <w:rPr>
          <w:rFonts w:ascii="Garamond" w:hAnsi="Garamond" w:cs="Tahoma"/>
        </w:rPr>
        <w:t>Titolar</w:t>
      </w:r>
      <w:r w:rsidR="00C412C1">
        <w:rPr>
          <w:rFonts w:ascii="Garamond" w:hAnsi="Garamond" w:cs="Tahoma"/>
        </w:rPr>
        <w:t>i</w:t>
      </w:r>
      <w:r w:rsidRPr="00956D5C">
        <w:rPr>
          <w:rFonts w:ascii="Garamond" w:hAnsi="Garamond" w:cs="Tahoma"/>
        </w:rPr>
        <w:t xml:space="preserve">. </w:t>
      </w:r>
    </w:p>
    <w:p w14:paraId="126BBB6F" w14:textId="21209D32" w:rsidR="00940E61" w:rsidRPr="00956D5C" w:rsidRDefault="00036E4B" w:rsidP="006B3BF5">
      <w:pPr>
        <w:numPr>
          <w:ilvl w:val="1"/>
          <w:numId w:val="13"/>
        </w:numPr>
        <w:spacing w:before="40" w:after="40"/>
        <w:ind w:left="567" w:firstLine="0"/>
        <w:jc w:val="both"/>
        <w:rPr>
          <w:rFonts w:ascii="Garamond" w:hAnsi="Garamond" w:cs="Tahoma"/>
        </w:rPr>
      </w:pPr>
      <w:r w:rsidRPr="00956D5C">
        <w:rPr>
          <w:rFonts w:ascii="Garamond" w:hAnsi="Garamond" w:cs="Tahoma"/>
        </w:rPr>
        <w:t xml:space="preserve">Il Responsabile si obbliga, su richiesta, a mettere </w:t>
      </w:r>
      <w:r w:rsidR="00C412C1" w:rsidRPr="00956D5C">
        <w:rPr>
          <w:rFonts w:ascii="Garamond" w:hAnsi="Garamond" w:cs="Tahoma"/>
        </w:rPr>
        <w:t xml:space="preserve">tale registro </w:t>
      </w:r>
      <w:r w:rsidRPr="00956D5C">
        <w:rPr>
          <w:rFonts w:ascii="Garamond" w:hAnsi="Garamond" w:cs="Tahoma"/>
        </w:rPr>
        <w:t xml:space="preserve">a disposizione dei </w:t>
      </w:r>
      <w:r w:rsidR="00C412C1">
        <w:rPr>
          <w:rFonts w:ascii="Garamond" w:hAnsi="Garamond" w:cs="Tahoma"/>
        </w:rPr>
        <w:t>con</w:t>
      </w:r>
      <w:r w:rsidRPr="00956D5C">
        <w:rPr>
          <w:rFonts w:ascii="Garamond" w:hAnsi="Garamond" w:cs="Tahoma"/>
        </w:rPr>
        <w:t>Titolar</w:t>
      </w:r>
      <w:r w:rsidR="00C412C1">
        <w:rPr>
          <w:rFonts w:ascii="Garamond" w:hAnsi="Garamond" w:cs="Tahoma"/>
        </w:rPr>
        <w:t>i</w:t>
      </w:r>
      <w:r w:rsidRPr="00956D5C">
        <w:rPr>
          <w:rFonts w:ascii="Garamond" w:hAnsi="Garamond" w:cs="Tahoma"/>
        </w:rPr>
        <w:t xml:space="preserve"> e/o dell’Autorità Garante in materia di Protezione dei Dati Personali. </w:t>
      </w:r>
    </w:p>
    <w:p w14:paraId="4A0245C6" w14:textId="6798241E" w:rsidR="00940E61" w:rsidRPr="00956D5C" w:rsidRDefault="00036E4B" w:rsidP="006B3BF5">
      <w:pPr>
        <w:numPr>
          <w:ilvl w:val="1"/>
          <w:numId w:val="13"/>
        </w:numPr>
        <w:spacing w:before="40" w:after="40"/>
        <w:ind w:left="567" w:firstLine="0"/>
        <w:jc w:val="both"/>
        <w:rPr>
          <w:rFonts w:ascii="Garamond" w:hAnsi="Garamond"/>
        </w:rPr>
      </w:pPr>
      <w:r w:rsidRPr="00956D5C">
        <w:rPr>
          <w:rFonts w:ascii="Garamond" w:hAnsi="Garamond" w:cs="Tahoma"/>
        </w:rPr>
        <w:t>Il Responsabile s</w:t>
      </w:r>
      <w:r w:rsidR="00C412C1">
        <w:rPr>
          <w:rFonts w:ascii="Garamond" w:hAnsi="Garamond" w:cs="Tahoma"/>
        </w:rPr>
        <w:t>’</w:t>
      </w:r>
      <w:r w:rsidRPr="00956D5C">
        <w:rPr>
          <w:rFonts w:ascii="Garamond" w:hAnsi="Garamond" w:cs="Tahoma"/>
        </w:rPr>
        <w:t>impegna a trasmettere</w:t>
      </w:r>
      <w:r w:rsidR="00C412C1">
        <w:rPr>
          <w:rFonts w:ascii="Garamond" w:hAnsi="Garamond" w:cs="Tahoma"/>
        </w:rPr>
        <w:t xml:space="preserve"> </w:t>
      </w:r>
      <w:r w:rsidR="00C412C1" w:rsidRPr="00956D5C">
        <w:rPr>
          <w:rFonts w:ascii="Garamond" w:hAnsi="Garamond" w:cs="Tahoma"/>
        </w:rPr>
        <w:t>a</w:t>
      </w:r>
      <w:r w:rsidR="00C412C1">
        <w:rPr>
          <w:rFonts w:ascii="Garamond" w:hAnsi="Garamond" w:cs="Tahoma"/>
        </w:rPr>
        <w:t>i</w:t>
      </w:r>
      <w:r w:rsidR="00C412C1" w:rsidRPr="00956D5C">
        <w:rPr>
          <w:rFonts w:ascii="Garamond" w:hAnsi="Garamond" w:cs="Tahoma"/>
        </w:rPr>
        <w:t xml:space="preserve"> </w:t>
      </w:r>
      <w:r w:rsidR="00C412C1">
        <w:rPr>
          <w:rFonts w:ascii="Garamond" w:hAnsi="Garamond" w:cs="Tahoma"/>
        </w:rPr>
        <w:t>con</w:t>
      </w:r>
      <w:r w:rsidR="00C412C1" w:rsidRPr="00956D5C">
        <w:rPr>
          <w:rFonts w:ascii="Garamond" w:hAnsi="Garamond" w:cs="Tahoma"/>
        </w:rPr>
        <w:t>Titolar</w:t>
      </w:r>
      <w:r w:rsidR="00C412C1">
        <w:rPr>
          <w:rFonts w:ascii="Garamond" w:hAnsi="Garamond" w:cs="Tahoma"/>
        </w:rPr>
        <w:t>i</w:t>
      </w:r>
      <w:r w:rsidRPr="00956D5C">
        <w:rPr>
          <w:rFonts w:ascii="Garamond" w:hAnsi="Garamond" w:cs="Tahoma"/>
        </w:rPr>
        <w:t>, entro e non oltre dieci giorni dalla richiesta, l’analisi dei rischi effettuata dallo stesso in merito ai trattamenti di cui all’art.</w:t>
      </w:r>
      <w:bookmarkStart w:id="5" w:name="_Hlt508263788"/>
      <w:r w:rsidRPr="00956D5C">
        <w:rPr>
          <w:rFonts w:ascii="Garamond" w:hAnsi="Garamond" w:cs="Tahoma"/>
        </w:rPr>
        <w:t xml:space="preserve"> </w:t>
      </w:r>
      <w:r w:rsidRPr="00956D5C">
        <w:rPr>
          <w:rFonts w:ascii="Garamond" w:hAnsi="Garamond" w:cs="Tahoma"/>
        </w:rPr>
        <w:fldChar w:fldCharType="begin"/>
      </w:r>
      <w:r w:rsidRPr="00956D5C">
        <w:rPr>
          <w:rFonts w:ascii="Garamond" w:hAnsi="Garamond" w:cs="Tahoma"/>
        </w:rPr>
        <w:instrText xml:space="preserve"> REF _Ref508039807 </w:instrText>
      </w:r>
      <w:r w:rsidR="00956D5C" w:rsidRPr="00956D5C">
        <w:rPr>
          <w:rFonts w:ascii="Garamond" w:hAnsi="Garamond" w:cs="Tahoma"/>
        </w:rPr>
        <w:instrText xml:space="preserve"> \* MERGEFORMAT </w:instrText>
      </w:r>
      <w:r w:rsidRPr="00956D5C">
        <w:rPr>
          <w:rFonts w:ascii="Garamond" w:hAnsi="Garamond" w:cs="Tahoma"/>
        </w:rPr>
        <w:fldChar w:fldCharType="separate"/>
      </w:r>
      <w:r w:rsidRPr="00956D5C">
        <w:rPr>
          <w:rFonts w:ascii="Garamond" w:hAnsi="Garamond" w:cs="Tahoma"/>
        </w:rPr>
        <w:t>3.1</w:t>
      </w:r>
      <w:r w:rsidRPr="00956D5C">
        <w:rPr>
          <w:rFonts w:ascii="Garamond" w:hAnsi="Garamond" w:cs="Tahoma"/>
        </w:rPr>
        <w:fldChar w:fldCharType="end"/>
      </w:r>
      <w:bookmarkEnd w:id="5"/>
      <w:r w:rsidRPr="00956D5C">
        <w:rPr>
          <w:rFonts w:ascii="Garamond" w:hAnsi="Garamond" w:cs="Tahoma"/>
        </w:rPr>
        <w:t>.</w:t>
      </w:r>
    </w:p>
    <w:p w14:paraId="543B9C76" w14:textId="77777777" w:rsidR="00940E61" w:rsidRPr="00956D5C" w:rsidRDefault="00940E61">
      <w:pPr>
        <w:spacing w:before="40" w:after="40"/>
        <w:ind w:left="720"/>
        <w:jc w:val="both"/>
        <w:rPr>
          <w:rFonts w:ascii="Garamond" w:hAnsi="Garamond" w:cs="Tahoma"/>
        </w:rPr>
      </w:pPr>
    </w:p>
    <w:p w14:paraId="0DEE4B6A" w14:textId="77777777" w:rsidR="00940E61" w:rsidRPr="00956D5C" w:rsidRDefault="00036E4B" w:rsidP="0086380C">
      <w:pPr>
        <w:numPr>
          <w:ilvl w:val="0"/>
          <w:numId w:val="13"/>
        </w:numPr>
        <w:spacing w:before="40" w:after="40"/>
        <w:ind w:firstLine="66"/>
        <w:jc w:val="both"/>
        <w:rPr>
          <w:rFonts w:ascii="Garamond" w:hAnsi="Garamond"/>
        </w:rPr>
      </w:pPr>
      <w:r w:rsidRPr="00956D5C">
        <w:rPr>
          <w:rFonts w:ascii="Garamond" w:hAnsi="Garamond"/>
          <w:b/>
          <w:bCs/>
          <w:i/>
        </w:rPr>
        <w:lastRenderedPageBreak/>
        <w:t>DATA PROTECTION OFFICER</w:t>
      </w:r>
      <w:r w:rsidRPr="00956D5C">
        <w:rPr>
          <w:rFonts w:ascii="Garamond" w:hAnsi="Garamond"/>
          <w:b/>
          <w:bCs/>
        </w:rPr>
        <w:t>.</w:t>
      </w:r>
    </w:p>
    <w:p w14:paraId="09CFCE3E" w14:textId="22CCE194" w:rsidR="00940E61"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Il Responsabile s</w:t>
      </w:r>
      <w:r w:rsidR="00F3281B">
        <w:rPr>
          <w:rFonts w:ascii="Garamond" w:hAnsi="Garamond"/>
        </w:rPr>
        <w:t>’</w:t>
      </w:r>
      <w:r w:rsidRPr="00956D5C">
        <w:rPr>
          <w:rFonts w:ascii="Garamond" w:hAnsi="Garamond"/>
        </w:rPr>
        <w:t>impegna a fornire al Titolare tutti i riferimenti e copia dell’atto di nomina del responsabile della protezione dei dati</w:t>
      </w:r>
      <w:r w:rsidR="00F3281B">
        <w:rPr>
          <w:rFonts w:ascii="Garamond" w:hAnsi="Garamond"/>
        </w:rPr>
        <w:t xml:space="preserve"> - se nominato -</w:t>
      </w:r>
      <w:r w:rsidRPr="00956D5C">
        <w:rPr>
          <w:rFonts w:ascii="Garamond" w:hAnsi="Garamond"/>
        </w:rPr>
        <w:t xml:space="preserve"> in conformità con le disposizioni di cui agli articoli da 37 a 39 del Regolamento (in seguito “</w:t>
      </w:r>
      <w:r w:rsidRPr="00956D5C">
        <w:rPr>
          <w:rFonts w:ascii="Garamond" w:hAnsi="Garamond"/>
          <w:b/>
          <w:i/>
        </w:rPr>
        <w:t>Data Protection Officer</w:t>
      </w:r>
      <w:r w:rsidRPr="00956D5C">
        <w:rPr>
          <w:rFonts w:ascii="Garamond" w:hAnsi="Garamond"/>
        </w:rPr>
        <w:t>”).</w:t>
      </w:r>
    </w:p>
    <w:p w14:paraId="28F6BD0A" w14:textId="1CBEED0B" w:rsidR="00BF292E" w:rsidRDefault="00BF292E" w:rsidP="00BF292E">
      <w:pPr>
        <w:tabs>
          <w:tab w:val="left" w:pos="567"/>
        </w:tabs>
        <w:spacing w:before="40" w:after="40"/>
        <w:ind w:left="567"/>
        <w:jc w:val="both"/>
        <w:rPr>
          <w:rFonts w:ascii="Garamond" w:hAnsi="Garamond"/>
        </w:rPr>
      </w:pPr>
    </w:p>
    <w:p w14:paraId="6398929D" w14:textId="77777777" w:rsidR="00BF292E" w:rsidRPr="00956D5C" w:rsidRDefault="00BF292E" w:rsidP="00BF292E">
      <w:pPr>
        <w:tabs>
          <w:tab w:val="left" w:pos="567"/>
        </w:tabs>
        <w:spacing w:before="40" w:after="40"/>
        <w:ind w:left="567"/>
        <w:jc w:val="both"/>
        <w:rPr>
          <w:rFonts w:ascii="Garamond" w:hAnsi="Garamond"/>
        </w:rPr>
      </w:pPr>
    </w:p>
    <w:p w14:paraId="09839894" w14:textId="77777777" w:rsidR="00940E61" w:rsidRPr="00956D5C" w:rsidRDefault="00940E61">
      <w:pPr>
        <w:tabs>
          <w:tab w:val="left" w:pos="993"/>
        </w:tabs>
        <w:spacing w:before="40" w:after="40"/>
        <w:ind w:left="993"/>
        <w:jc w:val="both"/>
        <w:rPr>
          <w:rFonts w:ascii="Garamond" w:hAnsi="Garamond"/>
        </w:rPr>
      </w:pPr>
    </w:p>
    <w:p w14:paraId="18811247" w14:textId="77777777" w:rsidR="00940E61" w:rsidRPr="00956D5C" w:rsidRDefault="00036E4B" w:rsidP="0086380C">
      <w:pPr>
        <w:numPr>
          <w:ilvl w:val="0"/>
          <w:numId w:val="13"/>
        </w:numPr>
        <w:spacing w:before="40" w:after="40"/>
        <w:ind w:firstLine="66"/>
        <w:jc w:val="both"/>
        <w:rPr>
          <w:rFonts w:ascii="Garamond" w:hAnsi="Garamond"/>
          <w:b/>
        </w:rPr>
      </w:pPr>
      <w:r w:rsidRPr="00956D5C">
        <w:rPr>
          <w:rFonts w:ascii="Garamond" w:hAnsi="Garamond"/>
          <w:b/>
        </w:rPr>
        <w:t>TRASFERIMENTO DATI ALL’ESTERO.</w:t>
      </w:r>
    </w:p>
    <w:p w14:paraId="2AA6DD39" w14:textId="581571B9"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Il Responsabile s</w:t>
      </w:r>
      <w:r w:rsidR="00C412C1">
        <w:rPr>
          <w:rFonts w:ascii="Garamond" w:hAnsi="Garamond"/>
        </w:rPr>
        <w:t>’</w:t>
      </w:r>
      <w:r w:rsidRPr="00956D5C">
        <w:rPr>
          <w:rFonts w:ascii="Garamond" w:hAnsi="Garamond"/>
        </w:rPr>
        <w:t>impegna a trattare i Dati Personali e Identificativi</w:t>
      </w:r>
      <w:r w:rsidRPr="00956D5C">
        <w:rPr>
          <w:rFonts w:ascii="Garamond" w:hAnsi="Garamond"/>
          <w:bCs/>
        </w:rPr>
        <w:t xml:space="preserve"> </w:t>
      </w:r>
      <w:r w:rsidRPr="00956D5C">
        <w:rPr>
          <w:rFonts w:ascii="Garamond" w:hAnsi="Garamond"/>
        </w:rPr>
        <w:t xml:space="preserve">soltanto </w:t>
      </w:r>
      <w:r w:rsidR="00C412C1">
        <w:rPr>
          <w:rFonts w:ascii="Garamond" w:hAnsi="Garamond"/>
        </w:rPr>
        <w:t>nei limiti delle prerogative a lui riservate in relazione al Progetto. Laddove si profili la necessità di trasferire i dati al di fuori dell’Unione Europea, tale trasferimento - se non prescritto da norme cogenti di legge - dovrà essere preventivamente autorizzato per iscritto dai conTitolari</w:t>
      </w:r>
      <w:r w:rsidRPr="00956D5C">
        <w:rPr>
          <w:rFonts w:ascii="Garamond" w:hAnsi="Garamond"/>
        </w:rPr>
        <w:t xml:space="preserve">. </w:t>
      </w:r>
    </w:p>
    <w:p w14:paraId="5E81ACB8" w14:textId="77777777" w:rsidR="00940E61" w:rsidRPr="00956D5C" w:rsidRDefault="00940E61">
      <w:pPr>
        <w:tabs>
          <w:tab w:val="left" w:pos="993"/>
        </w:tabs>
        <w:spacing w:before="40" w:after="40"/>
        <w:ind w:left="993"/>
        <w:jc w:val="both"/>
        <w:rPr>
          <w:rFonts w:ascii="Garamond" w:hAnsi="Garamond"/>
        </w:rPr>
      </w:pPr>
    </w:p>
    <w:p w14:paraId="2FCC06F5" w14:textId="77777777" w:rsidR="00940E61" w:rsidRPr="00956D5C" w:rsidRDefault="00036E4B" w:rsidP="00CF3E12">
      <w:pPr>
        <w:numPr>
          <w:ilvl w:val="0"/>
          <w:numId w:val="13"/>
        </w:numPr>
        <w:tabs>
          <w:tab w:val="left" w:pos="-3327"/>
        </w:tabs>
        <w:spacing w:before="40" w:after="40"/>
        <w:ind w:firstLine="66"/>
        <w:jc w:val="both"/>
        <w:rPr>
          <w:rFonts w:ascii="Garamond" w:hAnsi="Garamond"/>
        </w:rPr>
      </w:pPr>
      <w:r w:rsidRPr="00956D5C">
        <w:rPr>
          <w:rFonts w:ascii="Garamond" w:hAnsi="Garamond"/>
          <w:b/>
        </w:rPr>
        <w:t>OBBLIGO DI COOPERAZIONE E ISTANZE INTERESSATI.</w:t>
      </w:r>
    </w:p>
    <w:p w14:paraId="41339F00" w14:textId="5AFEFE34" w:rsidR="00940E61" w:rsidRPr="00956D5C" w:rsidRDefault="00036E4B" w:rsidP="006B3BF5">
      <w:pPr>
        <w:numPr>
          <w:ilvl w:val="1"/>
          <w:numId w:val="13"/>
        </w:numPr>
        <w:tabs>
          <w:tab w:val="left" w:pos="1418"/>
        </w:tabs>
        <w:spacing w:before="40" w:after="40"/>
        <w:ind w:left="567" w:firstLine="0"/>
        <w:jc w:val="both"/>
        <w:rPr>
          <w:rFonts w:ascii="Garamond" w:hAnsi="Garamond"/>
        </w:rPr>
      </w:pPr>
      <w:r w:rsidRPr="00956D5C">
        <w:rPr>
          <w:rFonts w:ascii="Garamond" w:hAnsi="Garamond"/>
        </w:rPr>
        <w:t>Il Responsabile s</w:t>
      </w:r>
      <w:r w:rsidR="00DB792A">
        <w:rPr>
          <w:rFonts w:ascii="Garamond" w:hAnsi="Garamond"/>
        </w:rPr>
        <w:t>’</w:t>
      </w:r>
      <w:r w:rsidRPr="00956D5C">
        <w:rPr>
          <w:rFonts w:ascii="Garamond" w:hAnsi="Garamond"/>
        </w:rPr>
        <w:t>impegna a collaborare con i</w:t>
      </w:r>
      <w:r w:rsidR="00DB792A">
        <w:rPr>
          <w:rFonts w:ascii="Garamond" w:hAnsi="Garamond"/>
        </w:rPr>
        <w:t xml:space="preserve"> con</w:t>
      </w:r>
      <w:r w:rsidRPr="00956D5C">
        <w:rPr>
          <w:rFonts w:ascii="Garamond" w:hAnsi="Garamond"/>
        </w:rPr>
        <w:t>Titolar</w:t>
      </w:r>
      <w:r w:rsidR="00DB792A">
        <w:rPr>
          <w:rFonts w:ascii="Garamond" w:hAnsi="Garamond"/>
        </w:rPr>
        <w:t>i</w:t>
      </w:r>
      <w:r w:rsidRPr="00956D5C">
        <w:rPr>
          <w:rFonts w:ascii="Garamond" w:hAnsi="Garamond"/>
        </w:rPr>
        <w:t xml:space="preserve"> nel rispondere alle richieste del Garante Privacy, in caso di effettuazione di controlli ed accertamenti da parte di quest’ultimo, nonché a contribuire alle attività di revisione, comprese le ispezioni, realizzate da</w:t>
      </w:r>
      <w:r w:rsidR="00DB792A">
        <w:rPr>
          <w:rFonts w:ascii="Garamond" w:hAnsi="Garamond"/>
        </w:rPr>
        <w:t>i con</w:t>
      </w:r>
      <w:r w:rsidRPr="00956D5C">
        <w:rPr>
          <w:rFonts w:ascii="Garamond" w:hAnsi="Garamond"/>
        </w:rPr>
        <w:t>Titolar</w:t>
      </w:r>
      <w:r w:rsidR="00DB792A">
        <w:rPr>
          <w:rFonts w:ascii="Garamond" w:hAnsi="Garamond"/>
        </w:rPr>
        <w:t>i</w:t>
      </w:r>
      <w:r w:rsidRPr="00956D5C">
        <w:rPr>
          <w:rFonts w:ascii="Garamond" w:hAnsi="Garamond"/>
        </w:rPr>
        <w:t xml:space="preserve"> o da altro soggetto da questi incaricato. Il Responsabile è tenuto ad informare immediatamente i </w:t>
      </w:r>
      <w:r w:rsidR="00DB792A">
        <w:rPr>
          <w:rFonts w:ascii="Garamond" w:hAnsi="Garamond"/>
        </w:rPr>
        <w:t>con</w:t>
      </w:r>
      <w:r w:rsidRPr="00956D5C">
        <w:rPr>
          <w:rFonts w:ascii="Garamond" w:hAnsi="Garamond"/>
        </w:rPr>
        <w:t>Titolar</w:t>
      </w:r>
      <w:r w:rsidR="00DB792A">
        <w:rPr>
          <w:rFonts w:ascii="Garamond" w:hAnsi="Garamond"/>
        </w:rPr>
        <w:t>i</w:t>
      </w:r>
      <w:r w:rsidRPr="00956D5C">
        <w:rPr>
          <w:rFonts w:ascii="Garamond" w:hAnsi="Garamond"/>
        </w:rPr>
        <w:t xml:space="preserve"> qualora ritenga che un’istruzione violi il Regolamento o altre disposizioni, nazionali o dell’Unione, relative alla protezione dei Dati Personali.</w:t>
      </w:r>
    </w:p>
    <w:p w14:paraId="74678D1A" w14:textId="5DBA7740" w:rsidR="00940E61" w:rsidRPr="00956D5C" w:rsidRDefault="00036E4B" w:rsidP="006B3BF5">
      <w:pPr>
        <w:numPr>
          <w:ilvl w:val="1"/>
          <w:numId w:val="13"/>
        </w:numPr>
        <w:tabs>
          <w:tab w:val="left" w:pos="1418"/>
        </w:tabs>
        <w:spacing w:before="40" w:after="40"/>
        <w:ind w:left="567" w:firstLine="0"/>
        <w:jc w:val="both"/>
        <w:rPr>
          <w:rFonts w:ascii="Garamond" w:hAnsi="Garamond"/>
        </w:rPr>
      </w:pPr>
      <w:bookmarkStart w:id="6" w:name="_Ref508042237"/>
      <w:r w:rsidRPr="00956D5C">
        <w:rPr>
          <w:rFonts w:ascii="Garamond" w:hAnsi="Garamond"/>
        </w:rPr>
        <w:t>Il Responsabile s’impegna ad informare tempestivamente i</w:t>
      </w:r>
      <w:r w:rsidR="00DB792A">
        <w:rPr>
          <w:rFonts w:ascii="Garamond" w:hAnsi="Garamond"/>
        </w:rPr>
        <w:t xml:space="preserve"> con</w:t>
      </w:r>
      <w:r w:rsidRPr="00956D5C">
        <w:rPr>
          <w:rFonts w:ascii="Garamond" w:hAnsi="Garamond"/>
        </w:rPr>
        <w:t>Titolar</w:t>
      </w:r>
      <w:r w:rsidR="00DB792A">
        <w:rPr>
          <w:rFonts w:ascii="Garamond" w:hAnsi="Garamond"/>
        </w:rPr>
        <w:t>i</w:t>
      </w:r>
      <w:r w:rsidRPr="00956D5C">
        <w:rPr>
          <w:rFonts w:ascii="Garamond" w:hAnsi="Garamond"/>
        </w:rPr>
        <w:t xml:space="preserve"> di tutto quanto sia rilevante ai fini di una corretta gestione della normativa in materia di Trattamento dei Dati Personali</w:t>
      </w:r>
      <w:bookmarkEnd w:id="6"/>
      <w:r w:rsidRPr="00956D5C">
        <w:rPr>
          <w:rFonts w:ascii="Garamond" w:hAnsi="Garamond"/>
        </w:rPr>
        <w:t xml:space="preserve"> e Identificativi</w:t>
      </w:r>
      <w:r w:rsidRPr="00956D5C">
        <w:rPr>
          <w:rFonts w:ascii="Garamond" w:hAnsi="Garamond"/>
          <w:bCs/>
        </w:rPr>
        <w:t>.</w:t>
      </w:r>
    </w:p>
    <w:p w14:paraId="439D10F0" w14:textId="083FE2F4" w:rsidR="00940E61" w:rsidRPr="00956D5C" w:rsidRDefault="00036E4B" w:rsidP="006B3BF5">
      <w:pPr>
        <w:numPr>
          <w:ilvl w:val="1"/>
          <w:numId w:val="13"/>
        </w:numPr>
        <w:tabs>
          <w:tab w:val="left" w:pos="1418"/>
        </w:tabs>
        <w:spacing w:before="40" w:after="40"/>
        <w:ind w:left="567" w:hanging="10"/>
        <w:jc w:val="both"/>
        <w:rPr>
          <w:rFonts w:ascii="Garamond" w:hAnsi="Garamond"/>
        </w:rPr>
      </w:pPr>
      <w:r w:rsidRPr="00956D5C">
        <w:rPr>
          <w:rFonts w:ascii="Garamond" w:hAnsi="Garamond"/>
        </w:rPr>
        <w:t>Il Responsabile s</w:t>
      </w:r>
      <w:r w:rsidR="00DB792A">
        <w:rPr>
          <w:rFonts w:ascii="Garamond" w:hAnsi="Garamond"/>
        </w:rPr>
        <w:t>’</w:t>
      </w:r>
      <w:r w:rsidRPr="00956D5C">
        <w:rPr>
          <w:rFonts w:ascii="Garamond" w:hAnsi="Garamond"/>
        </w:rPr>
        <w:t xml:space="preserve">impegna a collaborare con i </w:t>
      </w:r>
      <w:r w:rsidR="00DB792A">
        <w:rPr>
          <w:rFonts w:ascii="Garamond" w:hAnsi="Garamond"/>
        </w:rPr>
        <w:t>con</w:t>
      </w:r>
      <w:r w:rsidRPr="00956D5C">
        <w:rPr>
          <w:rFonts w:ascii="Garamond" w:hAnsi="Garamond"/>
        </w:rPr>
        <w:t>Titolar</w:t>
      </w:r>
      <w:r w:rsidR="00DB792A">
        <w:rPr>
          <w:rFonts w:ascii="Garamond" w:hAnsi="Garamond"/>
        </w:rPr>
        <w:t>i</w:t>
      </w:r>
      <w:r w:rsidRPr="00956D5C">
        <w:rPr>
          <w:rFonts w:ascii="Garamond" w:hAnsi="Garamond"/>
        </w:rPr>
        <w:t>, con misure tecniche e organizzative adeguate, nella gestione dei rapporti con l’Interessato che avanzi istanze derivanti dall’esercizio dei diritti di cui al Capo III del Regolamento. In particolare, il Responsabile dovrà:</w:t>
      </w:r>
    </w:p>
    <w:p w14:paraId="7B9F8FA4" w14:textId="6F4AAED3" w:rsidR="00940E61" w:rsidRPr="00956D5C" w:rsidRDefault="00036E4B">
      <w:pPr>
        <w:numPr>
          <w:ilvl w:val="0"/>
          <w:numId w:val="7"/>
        </w:numPr>
        <w:tabs>
          <w:tab w:val="left" w:pos="1418"/>
        </w:tabs>
        <w:spacing w:before="40" w:after="40"/>
        <w:ind w:left="1701"/>
        <w:jc w:val="both"/>
        <w:rPr>
          <w:rFonts w:ascii="Garamond" w:hAnsi="Garamond"/>
        </w:rPr>
      </w:pPr>
      <w:r w:rsidRPr="00956D5C">
        <w:rPr>
          <w:rFonts w:ascii="Garamond" w:hAnsi="Garamond"/>
        </w:rPr>
        <w:t>informare tempestivamente</w:t>
      </w:r>
      <w:r w:rsidR="00DB792A">
        <w:rPr>
          <w:rFonts w:ascii="Garamond" w:hAnsi="Garamond"/>
        </w:rPr>
        <w:t xml:space="preserve"> -</w:t>
      </w:r>
      <w:r w:rsidRPr="00956D5C">
        <w:rPr>
          <w:rFonts w:ascii="Garamond" w:hAnsi="Garamond"/>
        </w:rPr>
        <w:t xml:space="preserve"> e comunque entro e non oltre ventiquattro (24) ore dalla ricezione</w:t>
      </w:r>
      <w:r w:rsidR="00DB792A">
        <w:rPr>
          <w:rFonts w:ascii="Garamond" w:hAnsi="Garamond"/>
        </w:rPr>
        <w:t xml:space="preserve"> -</w:t>
      </w:r>
      <w:r w:rsidRPr="00956D5C">
        <w:rPr>
          <w:rFonts w:ascii="Garamond" w:hAnsi="Garamond"/>
        </w:rPr>
        <w:t xml:space="preserve"> i </w:t>
      </w:r>
      <w:r w:rsidR="00DB792A">
        <w:rPr>
          <w:rFonts w:ascii="Garamond" w:hAnsi="Garamond"/>
        </w:rPr>
        <w:t>con</w:t>
      </w:r>
      <w:r w:rsidRPr="00956D5C">
        <w:rPr>
          <w:rFonts w:ascii="Garamond" w:hAnsi="Garamond"/>
        </w:rPr>
        <w:t>Titolar</w:t>
      </w:r>
      <w:r w:rsidR="00DB792A">
        <w:rPr>
          <w:rFonts w:ascii="Garamond" w:hAnsi="Garamond"/>
        </w:rPr>
        <w:t>i,</w:t>
      </w:r>
      <w:r w:rsidRPr="00956D5C">
        <w:rPr>
          <w:rFonts w:ascii="Garamond" w:hAnsi="Garamond"/>
        </w:rPr>
        <w:t xml:space="preserve"> mediante comunicazione scritta ai sensi dell’art. </w:t>
      </w:r>
      <w:r w:rsidRPr="00956D5C">
        <w:rPr>
          <w:rFonts w:ascii="Garamond" w:hAnsi="Garamond"/>
        </w:rPr>
        <w:fldChar w:fldCharType="begin"/>
      </w:r>
      <w:r w:rsidRPr="00956D5C">
        <w:rPr>
          <w:rFonts w:ascii="Garamond" w:hAnsi="Garamond"/>
        </w:rPr>
        <w:instrText xml:space="preserve"> REF _Ref508264969 </w:instrText>
      </w:r>
      <w:r w:rsidR="00956D5C" w:rsidRPr="00956D5C">
        <w:rPr>
          <w:rFonts w:ascii="Garamond" w:hAnsi="Garamond"/>
        </w:rPr>
        <w:instrText xml:space="preserve"> \* MERGEFORMAT </w:instrText>
      </w:r>
      <w:r w:rsidRPr="00956D5C">
        <w:rPr>
          <w:rFonts w:ascii="Garamond" w:hAnsi="Garamond"/>
        </w:rPr>
        <w:fldChar w:fldCharType="separate"/>
      </w:r>
      <w:r w:rsidRPr="00956D5C">
        <w:rPr>
          <w:rFonts w:ascii="Garamond" w:hAnsi="Garamond"/>
        </w:rPr>
        <w:t>21</w:t>
      </w:r>
      <w:r w:rsidRPr="00956D5C">
        <w:rPr>
          <w:rFonts w:ascii="Garamond" w:hAnsi="Garamond"/>
        </w:rPr>
        <w:fldChar w:fldCharType="end"/>
      </w:r>
      <w:r w:rsidRPr="00956D5C">
        <w:rPr>
          <w:rFonts w:ascii="Garamond" w:hAnsi="Garamond"/>
        </w:rPr>
        <w:t>, allegando alla stessa copia della richiesta inviata dall’Interessato;</w:t>
      </w:r>
    </w:p>
    <w:p w14:paraId="33567938" w14:textId="168B9D9C" w:rsidR="00940E61" w:rsidRPr="00956D5C" w:rsidRDefault="00036E4B">
      <w:pPr>
        <w:numPr>
          <w:ilvl w:val="0"/>
          <w:numId w:val="7"/>
        </w:numPr>
        <w:tabs>
          <w:tab w:val="left" w:pos="1418"/>
        </w:tabs>
        <w:spacing w:before="40" w:after="40"/>
        <w:ind w:left="1701"/>
        <w:jc w:val="both"/>
        <w:rPr>
          <w:rFonts w:ascii="Garamond" w:hAnsi="Garamond"/>
        </w:rPr>
      </w:pPr>
      <w:r w:rsidRPr="00956D5C">
        <w:rPr>
          <w:rFonts w:ascii="Garamond" w:hAnsi="Garamond"/>
        </w:rPr>
        <w:t xml:space="preserve">cooperare, se necessario, con il </w:t>
      </w:r>
      <w:r w:rsidRPr="00956D5C">
        <w:rPr>
          <w:rFonts w:ascii="Garamond" w:hAnsi="Garamond"/>
          <w:i/>
        </w:rPr>
        <w:t>Data Protection Officer</w:t>
      </w:r>
      <w:r w:rsidRPr="00956D5C">
        <w:rPr>
          <w:rFonts w:ascii="Garamond" w:hAnsi="Garamond"/>
        </w:rPr>
        <w:t xml:space="preserve"> </w:t>
      </w:r>
      <w:r w:rsidR="00C15EAE">
        <w:rPr>
          <w:rFonts w:ascii="Garamond" w:hAnsi="Garamond"/>
        </w:rPr>
        <w:t>(</w:t>
      </w:r>
      <w:r w:rsidR="00DB792A">
        <w:rPr>
          <w:rFonts w:ascii="Garamond" w:hAnsi="Garamond"/>
        </w:rPr>
        <w:t>laddove designato</w:t>
      </w:r>
      <w:r w:rsidR="00C15EAE">
        <w:rPr>
          <w:rFonts w:ascii="Garamond" w:hAnsi="Garamond"/>
        </w:rPr>
        <w:t>)</w:t>
      </w:r>
      <w:r w:rsidRPr="00956D5C">
        <w:rPr>
          <w:rFonts w:ascii="Garamond" w:hAnsi="Garamond"/>
        </w:rPr>
        <w:t>;</w:t>
      </w:r>
    </w:p>
    <w:p w14:paraId="17752FE4" w14:textId="69FCD464" w:rsidR="00940E61" w:rsidRPr="00956D5C" w:rsidRDefault="00036E4B">
      <w:pPr>
        <w:numPr>
          <w:ilvl w:val="0"/>
          <w:numId w:val="7"/>
        </w:numPr>
        <w:tabs>
          <w:tab w:val="left" w:pos="1418"/>
        </w:tabs>
        <w:spacing w:before="40" w:after="40"/>
        <w:ind w:left="1701"/>
        <w:jc w:val="both"/>
        <w:rPr>
          <w:rFonts w:ascii="Garamond" w:hAnsi="Garamond"/>
        </w:rPr>
      </w:pPr>
      <w:r w:rsidRPr="00956D5C">
        <w:rPr>
          <w:rFonts w:ascii="Garamond" w:hAnsi="Garamond"/>
        </w:rPr>
        <w:t xml:space="preserve">al fine di ottemperare ad eventuali richieste di portabilità dei dati da parte degli Interessati, il Responsabile s’impegna </w:t>
      </w:r>
      <w:r w:rsidR="007410BA">
        <w:rPr>
          <w:rFonts w:ascii="Garamond" w:hAnsi="Garamond"/>
        </w:rPr>
        <w:t>ad attuare</w:t>
      </w:r>
      <w:r w:rsidRPr="00956D5C">
        <w:rPr>
          <w:rFonts w:ascii="Garamond" w:hAnsi="Garamond"/>
        </w:rPr>
        <w:t xml:space="preserve"> ed utilizzare strumenti tecnologici adeguati alla trasmissione dei Dati Personali e Identificativi in un formato strutturato, di uso comune e leggibile da dispositivo automatico, nonché a rispettare a quanto previsto dal WP29 con le Linee Guida n. 242 del 5 aprile 2017.</w:t>
      </w:r>
    </w:p>
    <w:p w14:paraId="05BAE971" w14:textId="77777777" w:rsidR="00940E61" w:rsidRPr="00956D5C" w:rsidRDefault="00940E61">
      <w:pPr>
        <w:tabs>
          <w:tab w:val="left" w:pos="993"/>
        </w:tabs>
        <w:spacing w:before="40" w:after="40"/>
        <w:ind w:left="795"/>
        <w:jc w:val="both"/>
        <w:rPr>
          <w:rFonts w:ascii="Garamond" w:hAnsi="Garamond"/>
          <w:b/>
        </w:rPr>
      </w:pPr>
    </w:p>
    <w:p w14:paraId="6E9A3C96" w14:textId="77777777" w:rsidR="00940E61" w:rsidRPr="00956D5C" w:rsidRDefault="00036E4B" w:rsidP="00CF3E12">
      <w:pPr>
        <w:numPr>
          <w:ilvl w:val="0"/>
          <w:numId w:val="13"/>
        </w:numPr>
        <w:tabs>
          <w:tab w:val="left" w:pos="-3327"/>
        </w:tabs>
        <w:spacing w:before="40" w:after="40"/>
        <w:ind w:firstLine="66"/>
        <w:jc w:val="both"/>
        <w:rPr>
          <w:rFonts w:ascii="Garamond" w:hAnsi="Garamond"/>
          <w:b/>
        </w:rPr>
      </w:pPr>
      <w:bookmarkStart w:id="7" w:name="_Ref508267391"/>
      <w:r w:rsidRPr="00956D5C">
        <w:rPr>
          <w:rFonts w:ascii="Garamond" w:hAnsi="Garamond"/>
          <w:b/>
        </w:rPr>
        <w:t>MANLEVA ED INDENNIZZO.</w:t>
      </w:r>
      <w:bookmarkEnd w:id="7"/>
    </w:p>
    <w:p w14:paraId="2E132A99" w14:textId="6D99EA3E"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Il Responsabile s’impegna a tenere indenne e manlevare i</w:t>
      </w:r>
      <w:r w:rsidR="00DB792A">
        <w:rPr>
          <w:rFonts w:ascii="Garamond" w:hAnsi="Garamond"/>
        </w:rPr>
        <w:t xml:space="preserve"> con</w:t>
      </w:r>
      <w:r w:rsidRPr="00956D5C">
        <w:rPr>
          <w:rFonts w:ascii="Garamond" w:hAnsi="Garamond"/>
        </w:rPr>
        <w:t>Titolar</w:t>
      </w:r>
      <w:r w:rsidR="00DB792A">
        <w:rPr>
          <w:rFonts w:ascii="Garamond" w:hAnsi="Garamond"/>
        </w:rPr>
        <w:t>i</w:t>
      </w:r>
      <w:r w:rsidRPr="00956D5C">
        <w:rPr>
          <w:rFonts w:ascii="Garamond" w:hAnsi="Garamond"/>
        </w:rPr>
        <w:t xml:space="preserve"> da qualsiasi violazione relativa al Trattamento dei Dati Personali e Identificativi, direttamente o indirettamente imputabile al Responsabile e/o a soggetti terzi nominati responsabili del trattamento dal Responsabile. </w:t>
      </w:r>
    </w:p>
    <w:p w14:paraId="3055FCD6" w14:textId="1CDDD09A"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 xml:space="preserve">Il Responsabile s’impegna </w:t>
      </w:r>
      <w:r w:rsidR="000E73AD">
        <w:rPr>
          <w:rFonts w:ascii="Garamond" w:hAnsi="Garamond"/>
        </w:rPr>
        <w:t>-</w:t>
      </w:r>
      <w:r w:rsidR="00DB792A">
        <w:rPr>
          <w:rFonts w:ascii="Garamond" w:hAnsi="Garamond"/>
        </w:rPr>
        <w:t xml:space="preserve"> </w:t>
      </w:r>
      <w:r w:rsidRPr="00956D5C">
        <w:rPr>
          <w:rFonts w:ascii="Garamond" w:hAnsi="Garamond"/>
        </w:rPr>
        <w:t>altresì</w:t>
      </w:r>
      <w:r w:rsidR="00DB792A">
        <w:rPr>
          <w:rFonts w:ascii="Garamond" w:hAnsi="Garamond"/>
        </w:rPr>
        <w:t xml:space="preserve"> -</w:t>
      </w:r>
      <w:r w:rsidRPr="00956D5C">
        <w:rPr>
          <w:rFonts w:ascii="Garamond" w:hAnsi="Garamond"/>
        </w:rPr>
        <w:t xml:space="preserve"> a tenere indenne e manlevare i</w:t>
      </w:r>
      <w:r w:rsidR="00DB792A">
        <w:rPr>
          <w:rFonts w:ascii="Garamond" w:hAnsi="Garamond"/>
        </w:rPr>
        <w:t xml:space="preserve"> con</w:t>
      </w:r>
      <w:r w:rsidRPr="00956D5C">
        <w:rPr>
          <w:rFonts w:ascii="Garamond" w:hAnsi="Garamond"/>
        </w:rPr>
        <w:t>Titolar</w:t>
      </w:r>
      <w:r w:rsidR="00DB792A">
        <w:rPr>
          <w:rFonts w:ascii="Garamond" w:hAnsi="Garamond"/>
        </w:rPr>
        <w:t>i</w:t>
      </w:r>
      <w:r w:rsidRPr="00956D5C">
        <w:rPr>
          <w:rFonts w:ascii="Garamond" w:hAnsi="Garamond"/>
        </w:rPr>
        <w:t xml:space="preserve"> relativamente a qualsiasi danno, pregiudizio, gravame, onere, spesa, costo o sanzione dovesse essere patito da quest</w:t>
      </w:r>
      <w:r w:rsidR="00DB792A">
        <w:rPr>
          <w:rFonts w:ascii="Garamond" w:hAnsi="Garamond"/>
        </w:rPr>
        <w:t xml:space="preserve">i </w:t>
      </w:r>
      <w:r w:rsidRPr="00956D5C">
        <w:rPr>
          <w:rFonts w:ascii="Garamond" w:hAnsi="Garamond"/>
        </w:rPr>
        <w:t>ultim</w:t>
      </w:r>
      <w:r w:rsidR="00DB792A">
        <w:rPr>
          <w:rFonts w:ascii="Garamond" w:hAnsi="Garamond"/>
        </w:rPr>
        <w:t>i</w:t>
      </w:r>
      <w:r w:rsidRPr="00956D5C">
        <w:rPr>
          <w:rFonts w:ascii="Garamond" w:hAnsi="Garamond"/>
        </w:rPr>
        <w:t xml:space="preserve"> a seguito di qualsiasi tipo di violazione, direttamente o indirettamente </w:t>
      </w:r>
      <w:r w:rsidRPr="00956D5C">
        <w:rPr>
          <w:rFonts w:ascii="Garamond" w:hAnsi="Garamond"/>
        </w:rPr>
        <w:lastRenderedPageBreak/>
        <w:t xml:space="preserve">imputabile al Responsabile e/o a soggetti terzi allo stesso riferibili, del presente </w:t>
      </w:r>
      <w:r w:rsidR="00DB792A">
        <w:rPr>
          <w:rFonts w:ascii="Garamond" w:hAnsi="Garamond"/>
        </w:rPr>
        <w:t>A</w:t>
      </w:r>
      <w:r w:rsidRPr="00956D5C">
        <w:rPr>
          <w:rFonts w:ascii="Garamond" w:hAnsi="Garamond"/>
        </w:rPr>
        <w:t>tto di Nomina, della normativa applicabile in materia di protezione dei dati personali e/o dei provvedimenti del Garante Privacy e/o di altre pubbliche autorità.</w:t>
      </w:r>
    </w:p>
    <w:p w14:paraId="6DD15BA1" w14:textId="77777777" w:rsidR="00940E61" w:rsidRPr="00956D5C" w:rsidRDefault="00940E61">
      <w:pPr>
        <w:tabs>
          <w:tab w:val="left" w:pos="993"/>
        </w:tabs>
        <w:spacing w:before="40" w:after="40"/>
        <w:ind w:left="993"/>
        <w:jc w:val="both"/>
        <w:rPr>
          <w:rFonts w:ascii="Garamond" w:hAnsi="Garamond"/>
        </w:rPr>
      </w:pPr>
    </w:p>
    <w:p w14:paraId="13B5310B" w14:textId="77777777" w:rsidR="00940E61" w:rsidRPr="00956D5C" w:rsidRDefault="00036E4B" w:rsidP="007261BA">
      <w:pPr>
        <w:numPr>
          <w:ilvl w:val="0"/>
          <w:numId w:val="13"/>
        </w:numPr>
        <w:tabs>
          <w:tab w:val="left" w:pos="-3327"/>
        </w:tabs>
        <w:spacing w:before="40" w:after="40"/>
        <w:ind w:firstLine="66"/>
        <w:jc w:val="both"/>
        <w:rPr>
          <w:rFonts w:ascii="Garamond" w:hAnsi="Garamond"/>
          <w:b/>
        </w:rPr>
      </w:pPr>
      <w:r w:rsidRPr="00956D5C">
        <w:rPr>
          <w:rFonts w:ascii="Garamond" w:hAnsi="Garamond"/>
          <w:b/>
        </w:rPr>
        <w:t>ISTRUZIONI E REGOLE DI COMPORTAMENTO DEL RESPONSABILE DEL TRATTAMENTO.</w:t>
      </w:r>
    </w:p>
    <w:p w14:paraId="292728B9" w14:textId="548D09EB" w:rsidR="00940E61" w:rsidRPr="00956D5C" w:rsidRDefault="00DB792A" w:rsidP="006B3BF5">
      <w:pPr>
        <w:numPr>
          <w:ilvl w:val="1"/>
          <w:numId w:val="13"/>
        </w:numPr>
        <w:tabs>
          <w:tab w:val="left" w:pos="567"/>
        </w:tabs>
        <w:spacing w:before="40" w:after="40"/>
        <w:ind w:left="567" w:firstLine="0"/>
        <w:jc w:val="both"/>
        <w:rPr>
          <w:rFonts w:ascii="Garamond" w:hAnsi="Garamond"/>
        </w:rPr>
      </w:pPr>
      <w:r>
        <w:rPr>
          <w:rFonts w:ascii="Garamond" w:hAnsi="Garamond"/>
        </w:rPr>
        <w:t xml:space="preserve">Per effetto </w:t>
      </w:r>
      <w:r w:rsidR="00036E4B" w:rsidRPr="00956D5C">
        <w:rPr>
          <w:rFonts w:ascii="Garamond" w:hAnsi="Garamond"/>
        </w:rPr>
        <w:t>del presente Atto, il Responsabile s’impegna a rispettare le seguenti istruzioni e regole di comportamento nell’esecuzione delle operazioni di Trattamento affidate:</w:t>
      </w:r>
    </w:p>
    <w:p w14:paraId="5E51FDBF" w14:textId="77777777" w:rsidR="00940E61" w:rsidRPr="00956D5C" w:rsidRDefault="00036E4B">
      <w:pPr>
        <w:pStyle w:val="Paragrafoelenco"/>
        <w:numPr>
          <w:ilvl w:val="3"/>
          <w:numId w:val="8"/>
        </w:numPr>
        <w:tabs>
          <w:tab w:val="left" w:pos="993"/>
        </w:tabs>
        <w:ind w:left="1418" w:hanging="425"/>
        <w:rPr>
          <w:rFonts w:ascii="Garamond" w:hAnsi="Garamond"/>
          <w:szCs w:val="24"/>
        </w:rPr>
      </w:pPr>
      <w:r w:rsidRPr="00956D5C">
        <w:rPr>
          <w:rFonts w:ascii="Garamond" w:hAnsi="Garamond"/>
          <w:szCs w:val="24"/>
        </w:rPr>
        <w:t>definire le procedure per i Trattamenti dei Dati Personali e Identificativi in ottemperanza a quanto disposto dal Regolamento;</w:t>
      </w:r>
    </w:p>
    <w:p w14:paraId="0A807F9A" w14:textId="77777777" w:rsidR="00940E61" w:rsidRPr="00956D5C" w:rsidRDefault="00036E4B">
      <w:pPr>
        <w:pStyle w:val="Paragrafoelenco"/>
        <w:numPr>
          <w:ilvl w:val="3"/>
          <w:numId w:val="8"/>
        </w:numPr>
        <w:tabs>
          <w:tab w:val="left" w:pos="993"/>
        </w:tabs>
        <w:ind w:left="1418" w:hanging="425"/>
        <w:rPr>
          <w:rFonts w:ascii="Garamond" w:hAnsi="Garamond"/>
          <w:szCs w:val="24"/>
        </w:rPr>
      </w:pPr>
      <w:r w:rsidRPr="00956D5C">
        <w:rPr>
          <w:rFonts w:ascii="Garamond" w:hAnsi="Garamond"/>
          <w:szCs w:val="24"/>
        </w:rPr>
        <w:t>procedere all’organizzazione logistica e fisica dei Dati Personali e Identificativi trattati, nonché stabilire la sequenza delle operazioni di Trattamento da effettuare;</w:t>
      </w:r>
    </w:p>
    <w:p w14:paraId="7EABEA0B" w14:textId="77777777" w:rsidR="00940E61" w:rsidRDefault="00036E4B">
      <w:pPr>
        <w:pStyle w:val="Paragrafoelenco"/>
        <w:numPr>
          <w:ilvl w:val="3"/>
          <w:numId w:val="8"/>
        </w:numPr>
        <w:tabs>
          <w:tab w:val="left" w:pos="993"/>
        </w:tabs>
        <w:ind w:left="1418" w:hanging="425"/>
        <w:rPr>
          <w:rFonts w:ascii="Garamond" w:hAnsi="Garamond"/>
          <w:szCs w:val="24"/>
        </w:rPr>
      </w:pPr>
      <w:r w:rsidRPr="00956D5C">
        <w:rPr>
          <w:rFonts w:ascii="Garamond" w:hAnsi="Garamond"/>
          <w:szCs w:val="24"/>
        </w:rPr>
        <w:t>individuare le Persone Autorizzate al Trattamento e/o gli Incaricati e provvedere alla formalizzazione del relativo atto di nomina, corredato da adeguate istruzioni, con particolare riguardo alle misure di sicurezza, vigilando sul loro operato e sulla corretta applicazione delle istruzioni impartite e prescrivendo che le stesse abbiano accesso ai soli Dati Personali e Identificativi la cui conoscenza sia strettamente necessaria per adempiere ai compiti loro assegnati.</w:t>
      </w:r>
    </w:p>
    <w:p w14:paraId="243EA38E" w14:textId="77777777" w:rsidR="007261BA" w:rsidRPr="00956D5C" w:rsidRDefault="007261BA" w:rsidP="007261BA">
      <w:pPr>
        <w:pStyle w:val="Paragrafoelenco"/>
        <w:tabs>
          <w:tab w:val="left" w:pos="993"/>
        </w:tabs>
        <w:ind w:left="1418"/>
        <w:rPr>
          <w:rFonts w:ascii="Garamond" w:hAnsi="Garamond"/>
          <w:szCs w:val="24"/>
        </w:rPr>
      </w:pPr>
    </w:p>
    <w:p w14:paraId="1215464C" w14:textId="77777777" w:rsidR="00940E61" w:rsidRPr="00956D5C" w:rsidRDefault="00036E4B" w:rsidP="007261BA">
      <w:pPr>
        <w:numPr>
          <w:ilvl w:val="0"/>
          <w:numId w:val="13"/>
        </w:numPr>
        <w:spacing w:before="40" w:after="40"/>
        <w:ind w:firstLine="66"/>
        <w:jc w:val="both"/>
        <w:rPr>
          <w:rFonts w:ascii="Garamond" w:hAnsi="Garamond"/>
          <w:b/>
        </w:rPr>
      </w:pPr>
      <w:r w:rsidRPr="00956D5C">
        <w:rPr>
          <w:rFonts w:ascii="Garamond" w:hAnsi="Garamond"/>
          <w:b/>
        </w:rPr>
        <w:t>PERIODO DI CONSERVAZIONE DEI DATI.</w:t>
      </w:r>
    </w:p>
    <w:p w14:paraId="55367E91" w14:textId="1473910B" w:rsidR="00940E61" w:rsidRPr="00956D5C" w:rsidRDefault="00036E4B" w:rsidP="006B3BF5">
      <w:pPr>
        <w:numPr>
          <w:ilvl w:val="1"/>
          <w:numId w:val="13"/>
        </w:numPr>
        <w:tabs>
          <w:tab w:val="left" w:pos="1418"/>
        </w:tabs>
        <w:spacing w:before="40" w:after="40"/>
        <w:ind w:left="567" w:firstLine="0"/>
        <w:jc w:val="both"/>
        <w:rPr>
          <w:rFonts w:ascii="Garamond" w:hAnsi="Garamond"/>
        </w:rPr>
      </w:pPr>
      <w:r w:rsidRPr="00956D5C">
        <w:rPr>
          <w:rFonts w:ascii="Garamond" w:hAnsi="Garamond"/>
        </w:rPr>
        <w:t>Il Responsabile garantisce sin d’ora che, al momento della cessazione di ciascuna operazione di Trattamento, per qualsiasi causa, e comunque entro e non oltre la data di scadenza del presente Atto di Nomina, provvederà a cancellare o restituire a</w:t>
      </w:r>
      <w:r w:rsidR="00DB792A">
        <w:rPr>
          <w:rFonts w:ascii="Garamond" w:hAnsi="Garamond"/>
        </w:rPr>
        <w:t>i</w:t>
      </w:r>
      <w:r w:rsidRPr="00956D5C">
        <w:rPr>
          <w:rFonts w:ascii="Garamond" w:hAnsi="Garamond"/>
        </w:rPr>
        <w:t xml:space="preserve"> </w:t>
      </w:r>
      <w:r w:rsidR="00DB792A">
        <w:rPr>
          <w:rFonts w:ascii="Garamond" w:hAnsi="Garamond"/>
        </w:rPr>
        <w:t>con</w:t>
      </w:r>
      <w:r w:rsidRPr="00956D5C">
        <w:rPr>
          <w:rFonts w:ascii="Garamond" w:hAnsi="Garamond"/>
        </w:rPr>
        <w:t>Titolar</w:t>
      </w:r>
      <w:r w:rsidR="00DB792A">
        <w:rPr>
          <w:rFonts w:ascii="Garamond" w:hAnsi="Garamond"/>
        </w:rPr>
        <w:t>i</w:t>
      </w:r>
      <w:r w:rsidRPr="00956D5C">
        <w:rPr>
          <w:rFonts w:ascii="Garamond" w:hAnsi="Garamond"/>
        </w:rPr>
        <w:t>, a discrezione e su indicazione de</w:t>
      </w:r>
      <w:r w:rsidR="00DB792A">
        <w:rPr>
          <w:rFonts w:ascii="Garamond" w:hAnsi="Garamond"/>
        </w:rPr>
        <w:t>i medesimi</w:t>
      </w:r>
      <w:r w:rsidRPr="00956D5C">
        <w:rPr>
          <w:rFonts w:ascii="Garamond" w:hAnsi="Garamond"/>
        </w:rPr>
        <w:t>, tutti i Dati Personali e Identificativi trattati, nonché a cancellare le copie esistenti, secondo i termini indicati nel precedente articolo 3.1 del presente Atto di Nomina, salvo che non sia previsto un ulteriore periodo di tempo per la conservazione dei Dati Personali da una norma di diritto internazionale, dell’Unione o nazionale. A tal proposito, il Responsabile s’impegna a fornire una dichiarazione scritta di avvenuta cancellazione dei Dati Personali, e Identificativi e/o di restituzione con avvenuta cancellazione di tutte le copie esistenti dei Dati Personali e Identificativi entro e non oltre sette (7) giorni dalla scadenza dell’Atto di Nomina.</w:t>
      </w:r>
    </w:p>
    <w:p w14:paraId="26A259EB" w14:textId="77777777" w:rsidR="00940E61" w:rsidRPr="00956D5C" w:rsidRDefault="00940E61">
      <w:pPr>
        <w:spacing w:before="40" w:after="40"/>
        <w:ind w:left="720"/>
        <w:jc w:val="both"/>
        <w:rPr>
          <w:rFonts w:ascii="Garamond" w:hAnsi="Garamond"/>
          <w:b/>
        </w:rPr>
      </w:pPr>
    </w:p>
    <w:p w14:paraId="3D604CA9" w14:textId="25651130" w:rsidR="00940E61" w:rsidRPr="00956D5C" w:rsidRDefault="00036E4B" w:rsidP="007261BA">
      <w:pPr>
        <w:keepNext/>
        <w:numPr>
          <w:ilvl w:val="0"/>
          <w:numId w:val="13"/>
        </w:numPr>
        <w:spacing w:before="40" w:after="40"/>
        <w:ind w:firstLine="66"/>
        <w:jc w:val="both"/>
        <w:rPr>
          <w:rFonts w:ascii="Garamond" w:hAnsi="Garamond"/>
        </w:rPr>
      </w:pPr>
      <w:r w:rsidRPr="00956D5C">
        <w:rPr>
          <w:rFonts w:ascii="Garamond" w:hAnsi="Garamond"/>
          <w:b/>
          <w:bCs/>
        </w:rPr>
        <w:t>OBBLIGHI E POTERI DE</w:t>
      </w:r>
      <w:r w:rsidR="00DB792A">
        <w:rPr>
          <w:rFonts w:ascii="Garamond" w:hAnsi="Garamond"/>
          <w:b/>
          <w:bCs/>
        </w:rPr>
        <w:t>I</w:t>
      </w:r>
      <w:r w:rsidRPr="00956D5C">
        <w:rPr>
          <w:rFonts w:ascii="Garamond" w:hAnsi="Garamond"/>
          <w:b/>
          <w:bCs/>
        </w:rPr>
        <w:t xml:space="preserve"> </w:t>
      </w:r>
      <w:r w:rsidR="00DB792A">
        <w:rPr>
          <w:rFonts w:ascii="Garamond" w:hAnsi="Garamond"/>
          <w:b/>
          <w:bCs/>
        </w:rPr>
        <w:t>CON</w:t>
      </w:r>
      <w:r w:rsidRPr="00956D5C">
        <w:rPr>
          <w:rFonts w:ascii="Garamond" w:hAnsi="Garamond"/>
          <w:b/>
          <w:bCs/>
        </w:rPr>
        <w:t>TITOLAR</w:t>
      </w:r>
      <w:r w:rsidR="00DB792A">
        <w:rPr>
          <w:rFonts w:ascii="Garamond" w:hAnsi="Garamond"/>
          <w:b/>
          <w:bCs/>
        </w:rPr>
        <w:t>I</w:t>
      </w:r>
      <w:r w:rsidRPr="00956D5C">
        <w:rPr>
          <w:rFonts w:ascii="Garamond" w:hAnsi="Garamond"/>
          <w:b/>
          <w:bCs/>
        </w:rPr>
        <w:t>.</w:t>
      </w:r>
    </w:p>
    <w:p w14:paraId="3269C364" w14:textId="7A810E5D" w:rsidR="00940E61" w:rsidRPr="00956D5C" w:rsidRDefault="00036E4B" w:rsidP="006B3BF5">
      <w:pPr>
        <w:keepNext/>
        <w:numPr>
          <w:ilvl w:val="1"/>
          <w:numId w:val="13"/>
        </w:numPr>
        <w:spacing w:before="40" w:after="40"/>
        <w:ind w:left="567" w:firstLine="0"/>
        <w:jc w:val="both"/>
        <w:rPr>
          <w:rFonts w:ascii="Garamond" w:hAnsi="Garamond"/>
        </w:rPr>
      </w:pPr>
      <w:r w:rsidRPr="00956D5C">
        <w:rPr>
          <w:rFonts w:ascii="Garamond" w:hAnsi="Garamond"/>
          <w:bCs/>
        </w:rPr>
        <w:t xml:space="preserve">Nell’esecuzione delle attività </w:t>
      </w:r>
      <w:r w:rsidR="004C1124">
        <w:rPr>
          <w:rFonts w:ascii="Garamond" w:hAnsi="Garamond"/>
          <w:bCs/>
        </w:rPr>
        <w:t xml:space="preserve">di cui al </w:t>
      </w:r>
      <w:r w:rsidR="00DB792A">
        <w:rPr>
          <w:rFonts w:ascii="Garamond" w:hAnsi="Garamond"/>
          <w:bCs/>
        </w:rPr>
        <w:t>Progetto,</w:t>
      </w:r>
      <w:r w:rsidRPr="00956D5C">
        <w:rPr>
          <w:rFonts w:ascii="Garamond" w:hAnsi="Garamond"/>
          <w:bCs/>
        </w:rPr>
        <w:t xml:space="preserve"> i </w:t>
      </w:r>
      <w:r w:rsidR="00DB792A">
        <w:rPr>
          <w:rFonts w:ascii="Garamond" w:hAnsi="Garamond"/>
          <w:bCs/>
        </w:rPr>
        <w:t>con</w:t>
      </w:r>
      <w:r w:rsidRPr="00956D5C">
        <w:rPr>
          <w:rFonts w:ascii="Garamond" w:hAnsi="Garamond"/>
          <w:bCs/>
        </w:rPr>
        <w:t>Titolar</w:t>
      </w:r>
      <w:r w:rsidR="00DB792A">
        <w:rPr>
          <w:rFonts w:ascii="Garamond" w:hAnsi="Garamond"/>
          <w:bCs/>
        </w:rPr>
        <w:t>i</w:t>
      </w:r>
      <w:r w:rsidRPr="00956D5C">
        <w:rPr>
          <w:rFonts w:ascii="Garamond" w:hAnsi="Garamond"/>
          <w:bCs/>
        </w:rPr>
        <w:t xml:space="preserve"> s</w:t>
      </w:r>
      <w:r w:rsidR="00DB792A">
        <w:rPr>
          <w:rFonts w:ascii="Garamond" w:hAnsi="Garamond"/>
          <w:bCs/>
        </w:rPr>
        <w:t xml:space="preserve">i </w:t>
      </w:r>
      <w:r w:rsidRPr="00956D5C">
        <w:rPr>
          <w:rFonts w:ascii="Garamond" w:hAnsi="Garamond"/>
          <w:bCs/>
        </w:rPr>
        <w:t>impegna</w:t>
      </w:r>
      <w:r w:rsidR="00DB792A">
        <w:rPr>
          <w:rFonts w:ascii="Garamond" w:hAnsi="Garamond"/>
          <w:bCs/>
        </w:rPr>
        <w:t>no</w:t>
      </w:r>
      <w:r w:rsidRPr="00956D5C">
        <w:rPr>
          <w:rFonts w:ascii="Garamond" w:hAnsi="Garamond"/>
          <w:bCs/>
        </w:rPr>
        <w:t xml:space="preserve"> a </w:t>
      </w:r>
      <w:r w:rsidRPr="00956D5C">
        <w:rPr>
          <w:rFonts w:ascii="Garamond" w:hAnsi="Garamond"/>
        </w:rPr>
        <w:t>rispettare il Regolamento e la disciplina applicabile riguardante la protezione dei dati personali.</w:t>
      </w:r>
    </w:p>
    <w:p w14:paraId="1E799E8F" w14:textId="72B13673" w:rsidR="00940E61" w:rsidRPr="00956D5C" w:rsidRDefault="00036E4B" w:rsidP="006B3BF5">
      <w:pPr>
        <w:numPr>
          <w:ilvl w:val="1"/>
          <w:numId w:val="13"/>
        </w:numPr>
        <w:spacing w:before="40" w:after="40"/>
        <w:ind w:left="567" w:firstLine="0"/>
        <w:jc w:val="both"/>
        <w:rPr>
          <w:rFonts w:ascii="Garamond" w:hAnsi="Garamond"/>
        </w:rPr>
      </w:pPr>
      <w:r w:rsidRPr="00956D5C">
        <w:rPr>
          <w:rFonts w:ascii="Garamond" w:hAnsi="Garamond"/>
        </w:rPr>
        <w:t xml:space="preserve">I </w:t>
      </w:r>
      <w:r w:rsidR="00DB792A">
        <w:rPr>
          <w:rFonts w:ascii="Garamond" w:hAnsi="Garamond"/>
        </w:rPr>
        <w:t>con</w:t>
      </w:r>
      <w:r w:rsidRPr="00956D5C">
        <w:rPr>
          <w:rFonts w:ascii="Garamond" w:hAnsi="Garamond"/>
        </w:rPr>
        <w:t>Titolar</w:t>
      </w:r>
      <w:r w:rsidR="00DB792A">
        <w:rPr>
          <w:rFonts w:ascii="Garamond" w:hAnsi="Garamond"/>
        </w:rPr>
        <w:t>i</w:t>
      </w:r>
      <w:r w:rsidRPr="00956D5C">
        <w:rPr>
          <w:rFonts w:ascii="Garamond" w:hAnsi="Garamond"/>
        </w:rPr>
        <w:t xml:space="preserve"> potr</w:t>
      </w:r>
      <w:r w:rsidR="00DB792A">
        <w:rPr>
          <w:rFonts w:ascii="Garamond" w:hAnsi="Garamond"/>
        </w:rPr>
        <w:t>anno</w:t>
      </w:r>
      <w:r w:rsidRPr="00956D5C">
        <w:rPr>
          <w:rFonts w:ascii="Garamond" w:hAnsi="Garamond"/>
        </w:rPr>
        <w:t xml:space="preserve"> svolgere, direttamente e/o indirettamente, attività di controllo e di vigilanza, anche per mezzo di verifiche periodiche, in merito al rispetto degli obblighi e delle istruzioni previste in capo al Responsabile e/o eventuali Sub-responsabili, ai sensi dell’art. 28, lett. h) del Regolamento.</w:t>
      </w:r>
    </w:p>
    <w:p w14:paraId="3AC49583" w14:textId="77777777" w:rsidR="00940E61" w:rsidRPr="00956D5C" w:rsidRDefault="00940E61" w:rsidP="004C1124">
      <w:pPr>
        <w:spacing w:before="40" w:after="40"/>
        <w:ind w:firstLine="426"/>
        <w:jc w:val="both"/>
        <w:rPr>
          <w:rFonts w:ascii="Garamond" w:hAnsi="Garamond"/>
          <w:bCs/>
        </w:rPr>
      </w:pPr>
    </w:p>
    <w:p w14:paraId="22A899F5" w14:textId="77777777" w:rsidR="00940E61" w:rsidRPr="00956D5C" w:rsidRDefault="00036E4B" w:rsidP="004C1124">
      <w:pPr>
        <w:numPr>
          <w:ilvl w:val="0"/>
          <w:numId w:val="13"/>
        </w:numPr>
        <w:spacing w:before="40" w:after="40"/>
        <w:ind w:firstLine="66"/>
        <w:jc w:val="both"/>
        <w:rPr>
          <w:rFonts w:ascii="Garamond" w:hAnsi="Garamond"/>
          <w:b/>
        </w:rPr>
      </w:pPr>
      <w:r w:rsidRPr="00956D5C">
        <w:rPr>
          <w:rFonts w:ascii="Garamond" w:hAnsi="Garamond"/>
          <w:b/>
        </w:rPr>
        <w:t>CLAUSOLA RISOLUTIVA ESPRESSA.</w:t>
      </w:r>
    </w:p>
    <w:p w14:paraId="39271DE7" w14:textId="0E5D96D5"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Il presente Atto di Nomina potrà essere risolto con effetto immediato</w:t>
      </w:r>
      <w:r w:rsidR="00DE0D6B">
        <w:rPr>
          <w:rFonts w:ascii="Garamond" w:hAnsi="Garamond"/>
        </w:rPr>
        <w:t xml:space="preserve"> </w:t>
      </w:r>
      <w:r w:rsidR="00DE0D6B" w:rsidRPr="00956D5C">
        <w:rPr>
          <w:rFonts w:ascii="Garamond" w:hAnsi="Garamond"/>
        </w:rPr>
        <w:t>da</w:t>
      </w:r>
      <w:r w:rsidR="00DE0D6B">
        <w:rPr>
          <w:rFonts w:ascii="Garamond" w:hAnsi="Garamond"/>
        </w:rPr>
        <w:t>i</w:t>
      </w:r>
      <w:r w:rsidR="00DE0D6B" w:rsidRPr="00956D5C">
        <w:rPr>
          <w:rFonts w:ascii="Garamond" w:hAnsi="Garamond"/>
        </w:rPr>
        <w:t xml:space="preserve"> </w:t>
      </w:r>
      <w:r w:rsidR="00DE0D6B">
        <w:rPr>
          <w:rFonts w:ascii="Garamond" w:hAnsi="Garamond"/>
        </w:rPr>
        <w:t>con</w:t>
      </w:r>
      <w:r w:rsidR="00DE0D6B" w:rsidRPr="00956D5C">
        <w:rPr>
          <w:rFonts w:ascii="Garamond" w:hAnsi="Garamond"/>
        </w:rPr>
        <w:t>Titolar</w:t>
      </w:r>
      <w:r w:rsidR="00DE0D6B">
        <w:rPr>
          <w:rFonts w:ascii="Garamond" w:hAnsi="Garamond"/>
        </w:rPr>
        <w:t>i</w:t>
      </w:r>
      <w:r w:rsidRPr="00956D5C">
        <w:rPr>
          <w:rFonts w:ascii="Garamond" w:hAnsi="Garamond"/>
        </w:rPr>
        <w:t>, ai sensi e per gli effetti dell’art. 1456 c.c., fatto salvo il risarcimento dei danni</w:t>
      </w:r>
      <w:r w:rsidR="00DE0D6B">
        <w:rPr>
          <w:rFonts w:ascii="Garamond" w:hAnsi="Garamond"/>
        </w:rPr>
        <w:t xml:space="preserve"> - </w:t>
      </w:r>
      <w:r w:rsidRPr="00956D5C">
        <w:rPr>
          <w:rFonts w:ascii="Garamond" w:hAnsi="Garamond"/>
        </w:rPr>
        <w:t>mediante comunicazione scritta con raccomandata a/r</w:t>
      </w:r>
      <w:r w:rsidR="00DE0D6B">
        <w:rPr>
          <w:rFonts w:ascii="Garamond" w:hAnsi="Garamond"/>
        </w:rPr>
        <w:t xml:space="preserve"> </w:t>
      </w:r>
      <w:r w:rsidR="00AD023A">
        <w:rPr>
          <w:rFonts w:ascii="Garamond" w:hAnsi="Garamond"/>
        </w:rPr>
        <w:t xml:space="preserve">o pec </w:t>
      </w:r>
      <w:r w:rsidR="00DE0D6B">
        <w:rPr>
          <w:rFonts w:ascii="Garamond" w:hAnsi="Garamond"/>
        </w:rPr>
        <w:t>-</w:t>
      </w:r>
      <w:r w:rsidRPr="00956D5C">
        <w:rPr>
          <w:rFonts w:ascii="Garamond" w:hAnsi="Garamond"/>
        </w:rPr>
        <w:t xml:space="preserve"> qualora il Responsabile si renda inadempiente anche ad uno solo degli obblighi previsti dagli articoli 3, 5, 6, 7, 9, 10, 11, 12, </w:t>
      </w:r>
      <w:r w:rsidR="00DE0D6B">
        <w:rPr>
          <w:rFonts w:ascii="Garamond" w:hAnsi="Garamond"/>
        </w:rPr>
        <w:t xml:space="preserve">e </w:t>
      </w:r>
      <w:r w:rsidRPr="00956D5C">
        <w:rPr>
          <w:rFonts w:ascii="Garamond" w:hAnsi="Garamond"/>
        </w:rPr>
        <w:t>13 della presente Nomina.</w:t>
      </w:r>
    </w:p>
    <w:p w14:paraId="2CB2EEDA" w14:textId="77777777"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lastRenderedPageBreak/>
        <w:t xml:space="preserve">La risoluzione opererà </w:t>
      </w:r>
      <w:r w:rsidRPr="00956D5C">
        <w:rPr>
          <w:rFonts w:ascii="Garamond" w:hAnsi="Garamond"/>
          <w:i/>
        </w:rPr>
        <w:t>ipso jure</w:t>
      </w:r>
      <w:r w:rsidRPr="00956D5C">
        <w:rPr>
          <w:rFonts w:ascii="Garamond" w:hAnsi="Garamond"/>
        </w:rPr>
        <w:t xml:space="preserve"> al momento del ricevimento della comunicazione contenente la volontà di avvalersi della presente clausola risolutiva, fatto salvo il risarcimento dei danni.</w:t>
      </w:r>
    </w:p>
    <w:p w14:paraId="6781E30E" w14:textId="77777777" w:rsidR="00940E61" w:rsidRPr="00956D5C" w:rsidRDefault="00940E61">
      <w:pPr>
        <w:rPr>
          <w:rFonts w:ascii="Garamond" w:hAnsi="Garamond"/>
          <w:b/>
        </w:rPr>
      </w:pPr>
    </w:p>
    <w:p w14:paraId="7CF08352" w14:textId="51873863" w:rsidR="00940E61" w:rsidRPr="00956D5C" w:rsidRDefault="00DE0D6B" w:rsidP="004C1124">
      <w:pPr>
        <w:numPr>
          <w:ilvl w:val="0"/>
          <w:numId w:val="13"/>
        </w:numPr>
        <w:spacing w:before="40" w:after="40"/>
        <w:ind w:firstLine="66"/>
        <w:jc w:val="both"/>
        <w:rPr>
          <w:rFonts w:ascii="Garamond" w:hAnsi="Garamond"/>
          <w:b/>
        </w:rPr>
      </w:pPr>
      <w:r>
        <w:rPr>
          <w:rFonts w:ascii="Garamond" w:hAnsi="Garamond"/>
          <w:b/>
        </w:rPr>
        <w:t xml:space="preserve">ASSENZA DI </w:t>
      </w:r>
      <w:r w:rsidR="00036E4B" w:rsidRPr="00956D5C">
        <w:rPr>
          <w:rFonts w:ascii="Garamond" w:hAnsi="Garamond"/>
          <w:b/>
        </w:rPr>
        <w:t>CORRISPETTIVO.</w:t>
      </w:r>
    </w:p>
    <w:p w14:paraId="31EAEEEE" w14:textId="7BC30587" w:rsidR="00940E61" w:rsidRPr="00956D5C" w:rsidRDefault="00036E4B" w:rsidP="006B3BF5">
      <w:pPr>
        <w:numPr>
          <w:ilvl w:val="1"/>
          <w:numId w:val="13"/>
        </w:numPr>
        <w:spacing w:before="40" w:after="40"/>
        <w:ind w:left="567" w:firstLine="0"/>
        <w:jc w:val="both"/>
        <w:rPr>
          <w:rFonts w:ascii="Garamond" w:hAnsi="Garamond"/>
        </w:rPr>
      </w:pPr>
      <w:r w:rsidRPr="00956D5C">
        <w:rPr>
          <w:rFonts w:ascii="Garamond" w:hAnsi="Garamond"/>
        </w:rPr>
        <w:t>Resta intesto tra le Parti che</w:t>
      </w:r>
      <w:r w:rsidR="00DE0D6B">
        <w:rPr>
          <w:rFonts w:ascii="Garamond" w:hAnsi="Garamond"/>
        </w:rPr>
        <w:t xml:space="preserve">, attesa la natura e finalità del Progetto, nonché la natura dei soggetti qui costituiti, nessun corrispettivo sarà dovuto </w:t>
      </w:r>
      <w:r w:rsidRPr="00956D5C">
        <w:rPr>
          <w:rFonts w:ascii="Garamond" w:hAnsi="Garamond"/>
        </w:rPr>
        <w:t xml:space="preserve">per lo svolgimento delle funzioni di responsabile del trattamento da parte del Responsabile </w:t>
      </w:r>
      <w:r w:rsidR="00DE0D6B">
        <w:rPr>
          <w:rFonts w:ascii="Garamond" w:hAnsi="Garamond"/>
        </w:rPr>
        <w:t>qui designato</w:t>
      </w:r>
      <w:r w:rsidRPr="00956D5C">
        <w:rPr>
          <w:rFonts w:ascii="Garamond" w:hAnsi="Garamond"/>
        </w:rPr>
        <w:t>.</w:t>
      </w:r>
    </w:p>
    <w:p w14:paraId="1CDCE9F8" w14:textId="77777777" w:rsidR="00940E61" w:rsidRPr="00956D5C" w:rsidRDefault="00940E61">
      <w:pPr>
        <w:ind w:left="993"/>
        <w:rPr>
          <w:rFonts w:ascii="Garamond" w:hAnsi="Garamond"/>
          <w:b/>
        </w:rPr>
      </w:pPr>
    </w:p>
    <w:p w14:paraId="620889D6" w14:textId="77777777" w:rsidR="00940E61" w:rsidRPr="00956D5C" w:rsidRDefault="00036E4B" w:rsidP="004C1124">
      <w:pPr>
        <w:numPr>
          <w:ilvl w:val="0"/>
          <w:numId w:val="13"/>
        </w:numPr>
        <w:spacing w:before="40" w:after="40"/>
        <w:ind w:firstLine="66"/>
        <w:jc w:val="both"/>
        <w:rPr>
          <w:rFonts w:ascii="Garamond" w:hAnsi="Garamond"/>
          <w:b/>
        </w:rPr>
      </w:pPr>
      <w:r w:rsidRPr="00956D5C">
        <w:rPr>
          <w:rFonts w:ascii="Garamond" w:hAnsi="Garamond"/>
          <w:b/>
        </w:rPr>
        <w:t>OBBLIGHI DI RISERVATEZZA.</w:t>
      </w:r>
    </w:p>
    <w:p w14:paraId="7C9CC02A" w14:textId="77777777"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Le Parti s</w:t>
      </w:r>
      <w:r w:rsidR="004C1124">
        <w:rPr>
          <w:rFonts w:ascii="Garamond" w:hAnsi="Garamond"/>
        </w:rPr>
        <w:t>’</w:t>
      </w:r>
      <w:r w:rsidRPr="00956D5C">
        <w:rPr>
          <w:rFonts w:ascii="Garamond" w:hAnsi="Garamond"/>
        </w:rPr>
        <w:t>impegnano reciprocamente, per sé e per i propri dipendenti e/o collaboratori, a rispettare e a far rispettare il vincolo di segretezza su tutte le informazioni, i dati, le documentazioni e le notizie, in qualunque forma fornite, che siano ritenute riservate e non finalizzate alla pubblica diffusione.</w:t>
      </w:r>
    </w:p>
    <w:p w14:paraId="2484FAE7" w14:textId="518BDEB9"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Al</w:t>
      </w:r>
      <w:r w:rsidR="00DE0D6B">
        <w:rPr>
          <w:rFonts w:ascii="Garamond" w:hAnsi="Garamond"/>
        </w:rPr>
        <w:t xml:space="preserve"> fine</w:t>
      </w:r>
      <w:r w:rsidRPr="00956D5C">
        <w:rPr>
          <w:rFonts w:ascii="Garamond" w:hAnsi="Garamond"/>
        </w:rPr>
        <w:t xml:space="preserve"> indicato al paragrafo precedente, le Parti adotteranno tutte le necessarie misure di prevenzione e, in particolare, tutte le azioni legali necessarie per evitare la diffusione e l'utilizzo di informazioni ritenute riservate.</w:t>
      </w:r>
    </w:p>
    <w:p w14:paraId="1C9A3C46" w14:textId="77777777"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Qualora la diffusione presso terzi di informazioni ritenute riservate sia stata causata da atti o fatti direttamente imputabili ad una delle Parti, il responsabile sarà tenuto a risarcire all'altra Parte gli eventuali danni connessi alla violazione dell'obbligo di riservatezza.</w:t>
      </w:r>
    </w:p>
    <w:p w14:paraId="6407006D" w14:textId="77777777"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Il vincolo di riservatezza di cui al presente articolo continuerà ad avere valore anche dopo la cessazione della presente, per qualsiasi causa.</w:t>
      </w:r>
    </w:p>
    <w:p w14:paraId="7BA83BDF" w14:textId="77777777" w:rsidR="00940E61" w:rsidRPr="00956D5C" w:rsidRDefault="00940E61">
      <w:pPr>
        <w:rPr>
          <w:rFonts w:ascii="Garamond" w:hAnsi="Garamond"/>
          <w:b/>
        </w:rPr>
      </w:pPr>
    </w:p>
    <w:p w14:paraId="000DD7E5" w14:textId="5B6D9EB6" w:rsidR="00940E61" w:rsidRPr="00956D5C" w:rsidRDefault="00036E4B" w:rsidP="004C1124">
      <w:pPr>
        <w:numPr>
          <w:ilvl w:val="0"/>
          <w:numId w:val="13"/>
        </w:numPr>
        <w:spacing w:before="40" w:after="40"/>
        <w:ind w:firstLine="66"/>
        <w:jc w:val="both"/>
        <w:rPr>
          <w:rFonts w:ascii="Garamond" w:hAnsi="Garamond"/>
          <w:b/>
        </w:rPr>
      </w:pPr>
      <w:r w:rsidRPr="00956D5C">
        <w:rPr>
          <w:rFonts w:ascii="Garamond" w:hAnsi="Garamond"/>
          <w:b/>
        </w:rPr>
        <w:t>CODICI DI CONDOTTA.</w:t>
      </w:r>
    </w:p>
    <w:p w14:paraId="2E2025AA" w14:textId="23538EAD" w:rsidR="00940E61" w:rsidRPr="00956D5C" w:rsidRDefault="00DE0D6B" w:rsidP="006B3BF5">
      <w:pPr>
        <w:numPr>
          <w:ilvl w:val="1"/>
          <w:numId w:val="13"/>
        </w:numPr>
        <w:tabs>
          <w:tab w:val="left" w:pos="567"/>
        </w:tabs>
        <w:spacing w:before="40" w:after="40"/>
        <w:ind w:left="567" w:firstLine="0"/>
        <w:jc w:val="both"/>
        <w:rPr>
          <w:rFonts w:ascii="Garamond" w:hAnsi="Garamond"/>
        </w:rPr>
      </w:pPr>
      <w:r>
        <w:rPr>
          <w:rFonts w:ascii="Garamond" w:hAnsi="Garamond"/>
        </w:rPr>
        <w:t>L</w:t>
      </w:r>
      <w:r w:rsidR="00036E4B" w:rsidRPr="00956D5C">
        <w:rPr>
          <w:rFonts w:ascii="Garamond" w:hAnsi="Garamond"/>
        </w:rPr>
        <w:t>e Parti dichiarano e garantiscono che le attività di cui al presente Atto di Nomina verranno eseguite nel rispetto dei codici di condotta eventualmente adottati da</w:t>
      </w:r>
      <w:r>
        <w:rPr>
          <w:rFonts w:ascii="Garamond" w:hAnsi="Garamond"/>
        </w:rPr>
        <w:t>i</w:t>
      </w:r>
      <w:r w:rsidR="00036E4B" w:rsidRPr="00956D5C">
        <w:rPr>
          <w:rFonts w:ascii="Garamond" w:hAnsi="Garamond"/>
        </w:rPr>
        <w:t xml:space="preserve"> </w:t>
      </w:r>
      <w:r>
        <w:rPr>
          <w:rFonts w:ascii="Garamond" w:hAnsi="Garamond"/>
        </w:rPr>
        <w:t>con</w:t>
      </w:r>
      <w:r w:rsidR="00D52F8C">
        <w:rPr>
          <w:rFonts w:ascii="Garamond" w:hAnsi="Garamond"/>
        </w:rPr>
        <w:t>Titolari</w:t>
      </w:r>
      <w:r w:rsidR="00036E4B" w:rsidRPr="00956D5C">
        <w:rPr>
          <w:rFonts w:ascii="Garamond" w:hAnsi="Garamond"/>
        </w:rPr>
        <w:t xml:space="preserve"> ai sensi dell’art. 40 del Regolamento (nel seguito, i “</w:t>
      </w:r>
      <w:r w:rsidR="00036E4B" w:rsidRPr="00956D5C">
        <w:rPr>
          <w:rFonts w:ascii="Garamond" w:hAnsi="Garamond"/>
          <w:b/>
        </w:rPr>
        <w:t>Codici di Condotta</w:t>
      </w:r>
      <w:r w:rsidR="00036E4B" w:rsidRPr="00956D5C">
        <w:rPr>
          <w:rFonts w:ascii="Garamond" w:hAnsi="Garamond"/>
        </w:rPr>
        <w:t>”)</w:t>
      </w:r>
      <w:r w:rsidR="004C1124">
        <w:rPr>
          <w:rFonts w:ascii="Garamond" w:hAnsi="Garamond"/>
        </w:rPr>
        <w:t>,</w:t>
      </w:r>
      <w:r w:rsidR="00036E4B" w:rsidRPr="00956D5C">
        <w:rPr>
          <w:rFonts w:ascii="Garamond" w:hAnsi="Garamond"/>
        </w:rPr>
        <w:t xml:space="preserve"> e pubblicati all’interno del sito internet</w:t>
      </w:r>
      <w:r w:rsidR="004C1124">
        <w:rPr>
          <w:rFonts w:ascii="Garamond" w:hAnsi="Garamond"/>
        </w:rPr>
        <w:t xml:space="preserve"> de</w:t>
      </w:r>
      <w:r>
        <w:rPr>
          <w:rFonts w:ascii="Garamond" w:hAnsi="Garamond"/>
        </w:rPr>
        <w:t>i</w:t>
      </w:r>
      <w:r w:rsidR="004C1124">
        <w:rPr>
          <w:rFonts w:ascii="Garamond" w:hAnsi="Garamond"/>
        </w:rPr>
        <w:t xml:space="preserve"> medesim</w:t>
      </w:r>
      <w:r>
        <w:rPr>
          <w:rFonts w:ascii="Garamond" w:hAnsi="Garamond"/>
        </w:rPr>
        <w:t>i</w:t>
      </w:r>
      <w:r w:rsidR="00036E4B" w:rsidRPr="00956D5C">
        <w:rPr>
          <w:rFonts w:ascii="Garamond" w:hAnsi="Garamond"/>
        </w:rPr>
        <w:t xml:space="preserve">, fermo restando che l’osservanza di tali documenti costituisce parte integrante ed essenziale delle obbligazioni assunte con la sottoscrizione del presente Atto di Nomina. </w:t>
      </w:r>
    </w:p>
    <w:p w14:paraId="2251AA73" w14:textId="170EFC87"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Eventuali violazioni da parte del Responsabile dei Codici di Condotta, di tempo in tempo applicabili, potranno pertanto determinare, nei casi più gravi, la risoluzione della presente Nomina ai sensi dell’art. 1456 del codice civile, nonché il risarcimento dei danni eventualmente subiti da</w:t>
      </w:r>
      <w:r w:rsidR="00DE0D6B">
        <w:rPr>
          <w:rFonts w:ascii="Garamond" w:hAnsi="Garamond"/>
        </w:rPr>
        <w:t>i</w:t>
      </w:r>
      <w:r w:rsidRPr="00956D5C">
        <w:rPr>
          <w:rFonts w:ascii="Garamond" w:hAnsi="Garamond"/>
        </w:rPr>
        <w:t xml:space="preserve"> </w:t>
      </w:r>
      <w:r w:rsidR="00DE0D6B">
        <w:rPr>
          <w:rFonts w:ascii="Garamond" w:hAnsi="Garamond"/>
        </w:rPr>
        <w:t>con</w:t>
      </w:r>
      <w:r w:rsidRPr="00956D5C">
        <w:rPr>
          <w:rFonts w:ascii="Garamond" w:hAnsi="Garamond"/>
        </w:rPr>
        <w:t>Titolar</w:t>
      </w:r>
      <w:r w:rsidR="00DE0D6B">
        <w:rPr>
          <w:rFonts w:ascii="Garamond" w:hAnsi="Garamond"/>
        </w:rPr>
        <w:t>i</w:t>
      </w:r>
      <w:r w:rsidRPr="00956D5C">
        <w:rPr>
          <w:rFonts w:ascii="Garamond" w:hAnsi="Garamond"/>
        </w:rPr>
        <w:t>.</w:t>
      </w:r>
    </w:p>
    <w:p w14:paraId="3204CE07" w14:textId="34FA780C"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Ai fini dell’interpretazione della presente Nomina si farà riferimento alla legge italiana ed ai principi di correttezza, lealtà e diligenza contenuti nei Codici di Condotta.</w:t>
      </w:r>
    </w:p>
    <w:p w14:paraId="7D60AA9F" w14:textId="77777777" w:rsidR="00940E61" w:rsidRPr="00956D5C" w:rsidRDefault="00940E61">
      <w:pPr>
        <w:ind w:left="360"/>
        <w:rPr>
          <w:rFonts w:ascii="Garamond" w:hAnsi="Garamond"/>
        </w:rPr>
      </w:pPr>
    </w:p>
    <w:p w14:paraId="007E8BEE" w14:textId="77777777" w:rsidR="00940E61" w:rsidRPr="00956D5C" w:rsidRDefault="00036E4B" w:rsidP="004C1124">
      <w:pPr>
        <w:numPr>
          <w:ilvl w:val="0"/>
          <w:numId w:val="13"/>
        </w:numPr>
        <w:spacing w:before="40" w:after="40"/>
        <w:ind w:firstLine="66"/>
        <w:jc w:val="both"/>
        <w:rPr>
          <w:rFonts w:ascii="Garamond" w:hAnsi="Garamond"/>
          <w:b/>
        </w:rPr>
      </w:pPr>
      <w:bookmarkStart w:id="8" w:name="_Ref508264969"/>
      <w:r w:rsidRPr="00956D5C">
        <w:rPr>
          <w:rFonts w:ascii="Garamond" w:hAnsi="Garamond"/>
          <w:b/>
        </w:rPr>
        <w:t>COMUNICAZIONI.</w:t>
      </w:r>
      <w:bookmarkEnd w:id="8"/>
    </w:p>
    <w:p w14:paraId="11CAC7CF" w14:textId="2717CD18" w:rsidR="00940E61" w:rsidRPr="00956D5C" w:rsidRDefault="00036E4B" w:rsidP="006B3BF5">
      <w:pPr>
        <w:numPr>
          <w:ilvl w:val="1"/>
          <w:numId w:val="13"/>
        </w:numPr>
        <w:tabs>
          <w:tab w:val="left" w:pos="567"/>
        </w:tabs>
        <w:spacing w:before="40" w:after="40"/>
        <w:ind w:left="567" w:firstLine="0"/>
        <w:jc w:val="both"/>
        <w:rPr>
          <w:rFonts w:ascii="Garamond" w:hAnsi="Garamond"/>
        </w:rPr>
      </w:pPr>
      <w:r w:rsidRPr="00956D5C">
        <w:rPr>
          <w:rFonts w:ascii="Garamond" w:hAnsi="Garamond"/>
        </w:rPr>
        <w:t>Tutte le comunicazioni rilevanti ai fini del presente Atto di Nomina, per essere valide ed efficaci, devono farsi per iscritto e devono essere inviate a mezzo lettera raccomandata a/r anticipata via e-mail</w:t>
      </w:r>
      <w:r w:rsidR="00DE0D6B">
        <w:rPr>
          <w:rFonts w:ascii="Garamond" w:hAnsi="Garamond"/>
        </w:rPr>
        <w:t>, o pec,</w:t>
      </w:r>
      <w:r w:rsidRPr="00956D5C">
        <w:rPr>
          <w:rFonts w:ascii="Garamond" w:hAnsi="Garamond"/>
        </w:rPr>
        <w:t xml:space="preserve"> ai seguenti indirizzi:</w:t>
      </w:r>
    </w:p>
    <w:p w14:paraId="2B601955" w14:textId="77777777" w:rsidR="00940E61" w:rsidRPr="00956D5C" w:rsidRDefault="00940E61">
      <w:pPr>
        <w:ind w:left="993"/>
        <w:rPr>
          <w:rFonts w:ascii="Garamond" w:hAnsi="Garamond"/>
        </w:rPr>
      </w:pPr>
    </w:p>
    <w:p w14:paraId="20B89BA6" w14:textId="77777777" w:rsidR="00940E61" w:rsidRPr="00956D5C" w:rsidRDefault="00036E4B">
      <w:pPr>
        <w:numPr>
          <w:ilvl w:val="0"/>
          <w:numId w:val="9"/>
        </w:numPr>
        <w:spacing w:before="40" w:after="40"/>
        <w:jc w:val="both"/>
        <w:rPr>
          <w:rFonts w:ascii="Garamond" w:hAnsi="Garamond" w:cs="Calibri"/>
        </w:rPr>
      </w:pPr>
      <w:r w:rsidRPr="00956D5C">
        <w:rPr>
          <w:rFonts w:ascii="Garamond" w:hAnsi="Garamond" w:cs="Calibri"/>
        </w:rPr>
        <w:t xml:space="preserve">Per il Responsabile: </w:t>
      </w:r>
    </w:p>
    <w:p w14:paraId="6537EF41" w14:textId="2467CD8E" w:rsidR="004C1124" w:rsidRPr="00956D5C" w:rsidRDefault="002D36E9" w:rsidP="00FE06CC">
      <w:pPr>
        <w:ind w:left="1713"/>
        <w:rPr>
          <w:rFonts w:ascii="Garamond" w:hAnsi="Garamond"/>
        </w:rPr>
      </w:pPr>
      <w:r>
        <w:rPr>
          <w:rFonts w:ascii="Garamond" w:hAnsi="Garamond"/>
          <w:highlight w:val="green"/>
        </w:rPr>
        <w:t>CENTRO ADERENTE ALLA RADAC + CONTATTI</w:t>
      </w:r>
      <w:r w:rsidR="00A53CE4" w:rsidRPr="00A53CE4">
        <w:rPr>
          <w:rFonts w:ascii="Garamond" w:hAnsi="Garamond"/>
          <w:highlight w:val="green"/>
        </w:rPr>
        <w:t>………</w:t>
      </w:r>
    </w:p>
    <w:p w14:paraId="2DE27ECC" w14:textId="77777777" w:rsidR="00A53CE4" w:rsidRDefault="00A53CE4" w:rsidP="00A53CE4">
      <w:pPr>
        <w:spacing w:before="40" w:after="40"/>
        <w:ind w:left="1713"/>
        <w:jc w:val="both"/>
        <w:rPr>
          <w:rFonts w:ascii="Garamond" w:hAnsi="Garamond"/>
        </w:rPr>
      </w:pPr>
    </w:p>
    <w:p w14:paraId="652722BC" w14:textId="26356ABE" w:rsidR="00940E61" w:rsidRPr="00956D5C" w:rsidRDefault="00036E4B">
      <w:pPr>
        <w:numPr>
          <w:ilvl w:val="0"/>
          <w:numId w:val="9"/>
        </w:numPr>
        <w:spacing w:before="40" w:after="40"/>
        <w:jc w:val="both"/>
        <w:rPr>
          <w:rFonts w:ascii="Garamond" w:hAnsi="Garamond"/>
        </w:rPr>
      </w:pPr>
      <w:r w:rsidRPr="00956D5C">
        <w:rPr>
          <w:rFonts w:ascii="Garamond" w:hAnsi="Garamond"/>
        </w:rPr>
        <w:t xml:space="preserve">Per i </w:t>
      </w:r>
      <w:r w:rsidR="00DE0D6B">
        <w:rPr>
          <w:rFonts w:ascii="Garamond" w:hAnsi="Garamond"/>
        </w:rPr>
        <w:t>con</w:t>
      </w:r>
      <w:r w:rsidRPr="00956D5C">
        <w:rPr>
          <w:rFonts w:ascii="Garamond" w:hAnsi="Garamond"/>
        </w:rPr>
        <w:t>Titolar</w:t>
      </w:r>
      <w:r w:rsidR="00DE0D6B">
        <w:rPr>
          <w:rFonts w:ascii="Garamond" w:hAnsi="Garamond"/>
        </w:rPr>
        <w:t>i:</w:t>
      </w:r>
      <w:r w:rsidRPr="00956D5C">
        <w:rPr>
          <w:rFonts w:ascii="Garamond" w:hAnsi="Garamond"/>
        </w:rPr>
        <w:t xml:space="preserve"> </w:t>
      </w:r>
    </w:p>
    <w:p w14:paraId="0775BEF4" w14:textId="77777777" w:rsidR="002D36E9" w:rsidRPr="002D36E9" w:rsidRDefault="002D36E9" w:rsidP="004C1124">
      <w:pPr>
        <w:ind w:left="1713"/>
        <w:jc w:val="both"/>
        <w:rPr>
          <w:szCs w:val="22"/>
        </w:rPr>
      </w:pPr>
      <w:r w:rsidRPr="002D36E9">
        <w:rPr>
          <w:szCs w:val="22"/>
        </w:rPr>
        <w:t>Fondazione LIMPE per il Parkinson Onlus</w:t>
      </w:r>
    </w:p>
    <w:p w14:paraId="296C8334" w14:textId="188783AE" w:rsidR="004C1124" w:rsidRDefault="004F502B" w:rsidP="004C1124">
      <w:pPr>
        <w:ind w:left="1713"/>
        <w:jc w:val="both"/>
        <w:rPr>
          <w:szCs w:val="22"/>
        </w:rPr>
      </w:pPr>
      <w:r>
        <w:rPr>
          <w:szCs w:val="22"/>
        </w:rPr>
        <w:t>Prof. Mario Zappia</w:t>
      </w:r>
      <w:r w:rsidR="002D36E9" w:rsidRPr="002D36E9">
        <w:rPr>
          <w:szCs w:val="22"/>
        </w:rPr>
        <w:t xml:space="preserve">: </w:t>
      </w:r>
      <w:hyperlink r:id="rId7" w:history="1">
        <w:r w:rsidR="002D36E9" w:rsidRPr="002D36E9">
          <w:rPr>
            <w:rStyle w:val="Collegamentoipertestuale"/>
            <w:szCs w:val="22"/>
          </w:rPr>
          <w:t>info@fondazionelimpe.it</w:t>
        </w:r>
      </w:hyperlink>
      <w:r w:rsidR="002D36E9" w:rsidRPr="002D36E9">
        <w:rPr>
          <w:szCs w:val="22"/>
        </w:rPr>
        <w:t>; 06-96046753</w:t>
      </w:r>
    </w:p>
    <w:p w14:paraId="42F233DD" w14:textId="77777777" w:rsidR="00940E61" w:rsidRPr="00956D5C" w:rsidRDefault="00940E61" w:rsidP="00A53CE4">
      <w:pPr>
        <w:jc w:val="both"/>
        <w:rPr>
          <w:rFonts w:ascii="Garamond" w:hAnsi="Garamond"/>
        </w:rPr>
      </w:pPr>
    </w:p>
    <w:p w14:paraId="60BC742F" w14:textId="7C7A6AEB" w:rsidR="00940E61" w:rsidRPr="00956D5C" w:rsidRDefault="00036E4B" w:rsidP="00DE0D6B">
      <w:pPr>
        <w:ind w:left="567"/>
        <w:jc w:val="both"/>
        <w:rPr>
          <w:rFonts w:ascii="Garamond" w:hAnsi="Garamond"/>
        </w:rPr>
      </w:pPr>
      <w:r w:rsidRPr="00956D5C">
        <w:rPr>
          <w:rFonts w:ascii="Garamond" w:hAnsi="Garamond"/>
        </w:rPr>
        <w:t>ovvero presso il diverso indirizzo che ciascuna delle Parti potrà comunicare all’altra in conformità alle precedenti disposizioni, restando inteso che presso gli indirizzi sopra indicati</w:t>
      </w:r>
      <w:r w:rsidR="00DE0D6B">
        <w:rPr>
          <w:rFonts w:ascii="Garamond" w:hAnsi="Garamond"/>
        </w:rPr>
        <w:t xml:space="preserve"> -</w:t>
      </w:r>
      <w:r w:rsidRPr="00956D5C">
        <w:rPr>
          <w:rFonts w:ascii="Garamond" w:hAnsi="Garamond"/>
        </w:rPr>
        <w:t xml:space="preserve"> ovvero presso i diversi indirizzi che potranno essere comunicati in futuro</w:t>
      </w:r>
      <w:r w:rsidR="00DE0D6B">
        <w:rPr>
          <w:rFonts w:ascii="Garamond" w:hAnsi="Garamond"/>
        </w:rPr>
        <w:t xml:space="preserve"> -</w:t>
      </w:r>
      <w:r w:rsidRPr="00956D5C">
        <w:rPr>
          <w:rFonts w:ascii="Garamond" w:hAnsi="Garamond"/>
        </w:rPr>
        <w:t xml:space="preserve"> le Parti eleggono altresì il proprio domicilio ad ogni fine relativo al presente Atto di Nomina.</w:t>
      </w:r>
    </w:p>
    <w:p w14:paraId="38C2132E" w14:textId="77777777" w:rsidR="00940E61" w:rsidRPr="00956D5C" w:rsidRDefault="00940E61">
      <w:pPr>
        <w:rPr>
          <w:rFonts w:ascii="Garamond" w:hAnsi="Garamond"/>
        </w:rPr>
      </w:pPr>
    </w:p>
    <w:p w14:paraId="086698F7" w14:textId="77777777" w:rsidR="00940E61" w:rsidRPr="00A53CE4" w:rsidRDefault="00036E4B" w:rsidP="00A53CE4">
      <w:pPr>
        <w:numPr>
          <w:ilvl w:val="0"/>
          <w:numId w:val="13"/>
        </w:numPr>
        <w:spacing w:before="40" w:after="40"/>
        <w:ind w:firstLine="66"/>
        <w:jc w:val="both"/>
        <w:rPr>
          <w:rFonts w:ascii="Garamond" w:hAnsi="Garamond"/>
          <w:b/>
        </w:rPr>
      </w:pPr>
      <w:r w:rsidRPr="00956D5C">
        <w:rPr>
          <w:rFonts w:ascii="Garamond" w:hAnsi="Garamond"/>
          <w:b/>
        </w:rPr>
        <w:t>LEGGE APPLICABILE E FORO COMPETENTE.</w:t>
      </w:r>
    </w:p>
    <w:p w14:paraId="6306F99F" w14:textId="332C1980" w:rsidR="00940E61" w:rsidRPr="00956D5C" w:rsidRDefault="00036E4B" w:rsidP="006B3BF5">
      <w:pPr>
        <w:numPr>
          <w:ilvl w:val="1"/>
          <w:numId w:val="13"/>
        </w:numPr>
        <w:ind w:left="567" w:firstLine="0"/>
        <w:jc w:val="both"/>
        <w:rPr>
          <w:rFonts w:ascii="Garamond" w:hAnsi="Garamond"/>
        </w:rPr>
      </w:pPr>
      <w:r w:rsidRPr="00956D5C">
        <w:rPr>
          <w:rFonts w:ascii="Garamond" w:hAnsi="Garamond"/>
        </w:rPr>
        <w:t xml:space="preserve">Ogni aspetto del presente Atto di Nomina non espressamente regolato si </w:t>
      </w:r>
      <w:r w:rsidR="00DE0D6B">
        <w:rPr>
          <w:rFonts w:ascii="Garamond" w:hAnsi="Garamond"/>
        </w:rPr>
        <w:t xml:space="preserve">deve </w:t>
      </w:r>
      <w:r w:rsidRPr="00956D5C">
        <w:rPr>
          <w:rFonts w:ascii="Garamond" w:hAnsi="Garamond"/>
        </w:rPr>
        <w:t>intende</w:t>
      </w:r>
      <w:r w:rsidR="00DE0D6B">
        <w:rPr>
          <w:rFonts w:ascii="Garamond" w:hAnsi="Garamond"/>
        </w:rPr>
        <w:t>re</w:t>
      </w:r>
      <w:r w:rsidRPr="00956D5C">
        <w:rPr>
          <w:rFonts w:ascii="Garamond" w:hAnsi="Garamond"/>
        </w:rPr>
        <w:t xml:space="preserve"> disciplinato dalle norme vigenti in Italia.</w:t>
      </w:r>
    </w:p>
    <w:p w14:paraId="1DA323F4" w14:textId="77777777" w:rsidR="00940E61" w:rsidRPr="00956D5C" w:rsidRDefault="00036E4B" w:rsidP="006B3BF5">
      <w:pPr>
        <w:numPr>
          <w:ilvl w:val="1"/>
          <w:numId w:val="13"/>
        </w:numPr>
        <w:spacing w:before="40" w:after="40"/>
        <w:ind w:left="567" w:firstLine="0"/>
        <w:jc w:val="both"/>
        <w:rPr>
          <w:rFonts w:ascii="Garamond" w:hAnsi="Garamond"/>
        </w:rPr>
      </w:pPr>
      <w:r w:rsidRPr="00956D5C">
        <w:rPr>
          <w:rFonts w:ascii="Garamond" w:hAnsi="Garamond"/>
        </w:rPr>
        <w:t>Le Parti si impegnano a dirimere bonariamente e con spirito collaborativo le eventuali controversie che dovessero sorgere durante l’esecuzione del presente Atto di Nomina.</w:t>
      </w:r>
    </w:p>
    <w:p w14:paraId="16A6FD4B" w14:textId="2C74BC90" w:rsidR="00940E61" w:rsidRPr="00956D5C" w:rsidRDefault="00036E4B" w:rsidP="006B3BF5">
      <w:pPr>
        <w:numPr>
          <w:ilvl w:val="1"/>
          <w:numId w:val="13"/>
        </w:numPr>
        <w:spacing w:before="40" w:after="40"/>
        <w:ind w:left="567" w:firstLine="0"/>
        <w:jc w:val="both"/>
        <w:rPr>
          <w:rFonts w:ascii="Garamond" w:hAnsi="Garamond"/>
        </w:rPr>
      </w:pPr>
      <w:r w:rsidRPr="00956D5C">
        <w:rPr>
          <w:rFonts w:ascii="Garamond" w:hAnsi="Garamond"/>
        </w:rPr>
        <w:t xml:space="preserve">Nel caso, puramente eventuale, che sorgano controversie per le quali le Parti non riescano a concordare fra loro una soluzione, queste ultime eleggono, quale foro esclusivamente competente per ogni controversia in ordine al presente contratto, quello di </w:t>
      </w:r>
      <w:r w:rsidR="00DE0D6B">
        <w:rPr>
          <w:rFonts w:ascii="Garamond" w:hAnsi="Garamond"/>
        </w:rPr>
        <w:t>Roma,</w:t>
      </w:r>
      <w:r w:rsidRPr="00956D5C">
        <w:rPr>
          <w:rFonts w:ascii="Garamond" w:hAnsi="Garamond"/>
        </w:rPr>
        <w:t xml:space="preserve"> con espressa rinuncia ad ogni altro foro previsto dalla legge.</w:t>
      </w:r>
    </w:p>
    <w:p w14:paraId="1F4FDBD2" w14:textId="77777777" w:rsidR="00940E61" w:rsidRPr="00956D5C" w:rsidRDefault="00940E61">
      <w:pPr>
        <w:spacing w:before="40" w:after="40"/>
        <w:ind w:left="567"/>
        <w:jc w:val="both"/>
        <w:rPr>
          <w:rFonts w:ascii="Garamond" w:hAnsi="Garamond"/>
        </w:rPr>
      </w:pPr>
    </w:p>
    <w:p w14:paraId="55B0DC42" w14:textId="77777777" w:rsidR="00940E61" w:rsidRPr="00956D5C" w:rsidRDefault="00036E4B" w:rsidP="00AB6A33">
      <w:pPr>
        <w:numPr>
          <w:ilvl w:val="0"/>
          <w:numId w:val="13"/>
        </w:numPr>
        <w:spacing w:before="40" w:after="40"/>
        <w:ind w:firstLine="66"/>
        <w:jc w:val="both"/>
        <w:rPr>
          <w:rFonts w:ascii="Garamond" w:hAnsi="Garamond"/>
          <w:b/>
        </w:rPr>
      </w:pPr>
      <w:r w:rsidRPr="00956D5C">
        <w:rPr>
          <w:rFonts w:ascii="Garamond" w:hAnsi="Garamond"/>
          <w:b/>
        </w:rPr>
        <w:t>DISPOSIZIONI FINALI.</w:t>
      </w:r>
    </w:p>
    <w:p w14:paraId="7CFEA910" w14:textId="77777777" w:rsidR="00940E61" w:rsidRPr="00956D5C" w:rsidRDefault="00036E4B" w:rsidP="00DE0D6B">
      <w:pPr>
        <w:numPr>
          <w:ilvl w:val="1"/>
          <w:numId w:val="13"/>
        </w:numPr>
        <w:spacing w:before="40" w:after="40"/>
        <w:ind w:left="567" w:firstLine="0"/>
        <w:jc w:val="both"/>
        <w:rPr>
          <w:rFonts w:ascii="Garamond" w:hAnsi="Garamond"/>
        </w:rPr>
      </w:pPr>
      <w:r w:rsidRPr="00956D5C">
        <w:rPr>
          <w:rFonts w:ascii="Garamond" w:hAnsi="Garamond"/>
        </w:rPr>
        <w:t>La tolleranza di una delle Parti di fronte all'inadempimento dell'altra Parte ad una qualsiasi delle disposizioni del presente Atto di Nomina non potrà costituire o essere interpretata come tolleranza a successivi inadempimenti contrattuali ascrivibili alla Parte medesima.</w:t>
      </w:r>
    </w:p>
    <w:p w14:paraId="50A8C9E4" w14:textId="77777777" w:rsidR="00940E61" w:rsidRPr="00956D5C" w:rsidRDefault="00036E4B" w:rsidP="00DE0D6B">
      <w:pPr>
        <w:numPr>
          <w:ilvl w:val="1"/>
          <w:numId w:val="13"/>
        </w:numPr>
        <w:spacing w:before="40" w:after="40"/>
        <w:ind w:left="567" w:firstLine="0"/>
        <w:jc w:val="both"/>
        <w:rPr>
          <w:rFonts w:ascii="Garamond" w:hAnsi="Garamond"/>
        </w:rPr>
      </w:pPr>
      <w:r w:rsidRPr="00956D5C">
        <w:rPr>
          <w:rFonts w:ascii="Garamond" w:hAnsi="Garamond"/>
        </w:rPr>
        <w:t>Qualora una delle clausole dell’Atto di Nomina dovesse essere dichiarata nulla o inefficace, l’Atto di Nomina continuerà ad avere piena e completa efficacia, salvo in relazione a detta clausola. Le Parti negozieranno in buona fede una o più clausole sostitutive di quella nulla o inefficace che rispecchi il più possibile l’originaria volontà delle Parti.</w:t>
      </w:r>
    </w:p>
    <w:p w14:paraId="76560C10" w14:textId="72F66F86" w:rsidR="00940E61" w:rsidRDefault="00036E4B" w:rsidP="00DE0D6B">
      <w:pPr>
        <w:numPr>
          <w:ilvl w:val="1"/>
          <w:numId w:val="13"/>
        </w:numPr>
        <w:spacing w:before="40" w:after="40"/>
        <w:ind w:left="567" w:firstLine="0"/>
        <w:jc w:val="both"/>
        <w:rPr>
          <w:rFonts w:ascii="Garamond" w:hAnsi="Garamond"/>
        </w:rPr>
      </w:pPr>
      <w:r w:rsidRPr="00956D5C">
        <w:rPr>
          <w:rFonts w:ascii="Garamond" w:hAnsi="Garamond"/>
        </w:rPr>
        <w:t xml:space="preserve">Le Parti riconoscono che tutte le clausole oggetto del presente Atto di Nomina sono state oggetto di privata trattativa, pertanto non trovano applicazione gli articoli 1341 e ss. del codice civile. </w:t>
      </w:r>
    </w:p>
    <w:p w14:paraId="73214BEE" w14:textId="77777777" w:rsidR="002D36E9" w:rsidRPr="00956D5C" w:rsidRDefault="002D36E9" w:rsidP="002D36E9">
      <w:pPr>
        <w:spacing w:before="40" w:after="40"/>
        <w:ind w:left="567"/>
        <w:jc w:val="both"/>
        <w:rPr>
          <w:rFonts w:ascii="Garamond" w:hAnsi="Garamond"/>
        </w:rPr>
      </w:pPr>
    </w:p>
    <w:p w14:paraId="119B8686" w14:textId="661C24FF" w:rsidR="00DE0D6B" w:rsidRDefault="00DE0D6B" w:rsidP="00AB6A33">
      <w:pPr>
        <w:tabs>
          <w:tab w:val="right" w:pos="8505"/>
        </w:tabs>
        <w:rPr>
          <w:rFonts w:ascii="Garamond" w:hAnsi="Garamond" w:cs="Tahoma"/>
        </w:rPr>
      </w:pPr>
      <w:r>
        <w:rPr>
          <w:rFonts w:ascii="Garamond" w:hAnsi="Garamond" w:cs="Tahoma"/>
        </w:rPr>
        <w:t>Roma, il ________________</w:t>
      </w:r>
    </w:p>
    <w:p w14:paraId="03FFD3B3" w14:textId="77777777" w:rsidR="00DE0D6B" w:rsidRDefault="00DE0D6B" w:rsidP="00AB6A33">
      <w:pPr>
        <w:tabs>
          <w:tab w:val="right" w:pos="8505"/>
        </w:tabs>
        <w:rPr>
          <w:rFonts w:ascii="Garamond" w:hAnsi="Garamond" w:cs="Tahoma"/>
        </w:rPr>
      </w:pPr>
    </w:p>
    <w:p w14:paraId="5E19B2A7" w14:textId="5F6AEB29" w:rsidR="00940E61" w:rsidRDefault="00DE0D6B" w:rsidP="00AB6A33">
      <w:pPr>
        <w:tabs>
          <w:tab w:val="right" w:pos="8505"/>
        </w:tabs>
        <w:rPr>
          <w:rFonts w:ascii="Garamond" w:hAnsi="Garamond" w:cs="Tahoma"/>
        </w:rPr>
      </w:pPr>
      <w:r>
        <w:rPr>
          <w:rFonts w:ascii="Garamond" w:hAnsi="Garamond" w:cs="Tahoma"/>
        </w:rPr>
        <w:t>I</w:t>
      </w:r>
      <w:r w:rsidR="00036E4B" w:rsidRPr="00956D5C">
        <w:rPr>
          <w:rFonts w:ascii="Garamond" w:hAnsi="Garamond" w:cs="Tahoma"/>
        </w:rPr>
        <w:t xml:space="preserve"> </w:t>
      </w:r>
      <w:r>
        <w:rPr>
          <w:rFonts w:ascii="Garamond" w:hAnsi="Garamond" w:cs="Tahoma"/>
        </w:rPr>
        <w:t>con</w:t>
      </w:r>
      <w:r w:rsidR="00036E4B" w:rsidRPr="00956D5C">
        <w:rPr>
          <w:rFonts w:ascii="Garamond" w:hAnsi="Garamond" w:cs="Tahoma"/>
        </w:rPr>
        <w:t>Titolar</w:t>
      </w:r>
      <w:r>
        <w:rPr>
          <w:rFonts w:ascii="Garamond" w:hAnsi="Garamond" w:cs="Tahoma"/>
        </w:rPr>
        <w:t>i</w:t>
      </w:r>
    </w:p>
    <w:p w14:paraId="23CC6DEC" w14:textId="77777777" w:rsidR="002D36E9" w:rsidRPr="00956D5C" w:rsidRDefault="002D36E9" w:rsidP="00AB6A33">
      <w:pPr>
        <w:tabs>
          <w:tab w:val="right" w:pos="8505"/>
        </w:tabs>
        <w:rPr>
          <w:rFonts w:ascii="Garamond" w:hAnsi="Garamond" w:cs="Tahoma"/>
        </w:rPr>
      </w:pPr>
    </w:p>
    <w:p w14:paraId="1AE79FCA" w14:textId="7905ADE2" w:rsidR="00940E61" w:rsidRPr="00956D5C" w:rsidRDefault="00036E4B" w:rsidP="00AB6A33">
      <w:pPr>
        <w:tabs>
          <w:tab w:val="right" w:pos="8505"/>
        </w:tabs>
        <w:jc w:val="both"/>
        <w:rPr>
          <w:rFonts w:ascii="Garamond" w:hAnsi="Garamond" w:cs="Tahoma"/>
        </w:rPr>
      </w:pPr>
      <w:r w:rsidRPr="00956D5C">
        <w:rPr>
          <w:rFonts w:ascii="Garamond" w:hAnsi="Garamond" w:cs="Tahoma"/>
        </w:rPr>
        <w:t>________________________</w:t>
      </w:r>
      <w:r w:rsidR="00DE0D6B">
        <w:rPr>
          <w:rFonts w:ascii="Garamond" w:hAnsi="Garamond" w:cs="Tahoma"/>
        </w:rPr>
        <w:t xml:space="preserve">                                                         </w:t>
      </w:r>
      <w:r w:rsidR="00DE0D6B" w:rsidRPr="00956D5C">
        <w:rPr>
          <w:rFonts w:ascii="Garamond" w:hAnsi="Garamond" w:cs="Tahoma"/>
        </w:rPr>
        <w:t>________________________</w:t>
      </w:r>
      <w:r w:rsidR="00DE0D6B">
        <w:rPr>
          <w:rFonts w:ascii="Garamond" w:hAnsi="Garamond" w:cs="Tahoma"/>
        </w:rPr>
        <w:t xml:space="preserve">                                      </w:t>
      </w:r>
    </w:p>
    <w:p w14:paraId="42E9CA2C" w14:textId="77777777" w:rsidR="00940E61" w:rsidRPr="00956D5C" w:rsidRDefault="00940E61">
      <w:pPr>
        <w:tabs>
          <w:tab w:val="right" w:pos="8505"/>
        </w:tabs>
        <w:ind w:left="5664"/>
        <w:rPr>
          <w:rFonts w:ascii="Garamond" w:hAnsi="Garamond" w:cs="Tahoma"/>
        </w:rPr>
      </w:pPr>
    </w:p>
    <w:p w14:paraId="1DFDBFE5" w14:textId="0CBD9C26" w:rsidR="00940E61" w:rsidRPr="00956D5C" w:rsidRDefault="002D36E9">
      <w:pPr>
        <w:ind w:firstLine="5"/>
        <w:rPr>
          <w:rFonts w:ascii="Garamond" w:hAnsi="Garamond" w:cs="Tahoma"/>
        </w:rPr>
      </w:pPr>
      <w:r>
        <w:rPr>
          <w:rFonts w:ascii="Garamond" w:hAnsi="Garamond" w:cs="Tahoma"/>
        </w:rPr>
        <w:br/>
      </w:r>
      <w:r w:rsidR="00036E4B" w:rsidRPr="00956D5C">
        <w:rPr>
          <w:rFonts w:ascii="Garamond" w:hAnsi="Garamond" w:cs="Tahoma"/>
        </w:rPr>
        <w:t xml:space="preserve">Per accettazione: </w:t>
      </w:r>
      <w:r w:rsidR="00036E4B" w:rsidRPr="00956D5C">
        <w:rPr>
          <w:rFonts w:ascii="Garamond" w:hAnsi="Garamond" w:cs="Tahoma"/>
        </w:rPr>
        <w:tab/>
      </w:r>
      <w:r w:rsidR="00036E4B" w:rsidRPr="00956D5C">
        <w:rPr>
          <w:rFonts w:ascii="Garamond" w:hAnsi="Garamond" w:cs="Tahoma"/>
        </w:rPr>
        <w:tab/>
      </w:r>
    </w:p>
    <w:p w14:paraId="2C75E327" w14:textId="77777777" w:rsidR="00DE0D6B" w:rsidRDefault="00DE0D6B" w:rsidP="00DE0D6B">
      <w:pPr>
        <w:rPr>
          <w:rFonts w:ascii="Garamond" w:hAnsi="Garamond" w:cs="Tahoma"/>
        </w:rPr>
      </w:pPr>
    </w:p>
    <w:p w14:paraId="6EEF16BD" w14:textId="74A1AB08" w:rsidR="00DE0D6B" w:rsidRDefault="00036E4B" w:rsidP="00DE0D6B">
      <w:pPr>
        <w:rPr>
          <w:rFonts w:ascii="Garamond" w:hAnsi="Garamond" w:cs="Tahoma"/>
        </w:rPr>
      </w:pPr>
      <w:r w:rsidRPr="00956D5C">
        <w:rPr>
          <w:rFonts w:ascii="Garamond" w:hAnsi="Garamond" w:cs="Tahoma"/>
        </w:rPr>
        <w:t xml:space="preserve">Il </w:t>
      </w:r>
      <w:r w:rsidR="00DE0D6B" w:rsidRPr="00956D5C">
        <w:rPr>
          <w:rFonts w:ascii="Garamond" w:hAnsi="Garamond" w:cs="Tahoma"/>
        </w:rPr>
        <w:t>Responsabile del Trattamento</w:t>
      </w:r>
    </w:p>
    <w:p w14:paraId="792B49DD" w14:textId="77777777" w:rsidR="002D36E9" w:rsidRPr="00956D5C" w:rsidRDefault="002D36E9" w:rsidP="00DE0D6B">
      <w:pPr>
        <w:rPr>
          <w:rFonts w:ascii="Garamond" w:hAnsi="Garamond" w:cs="Tahoma"/>
        </w:rPr>
      </w:pPr>
    </w:p>
    <w:p w14:paraId="5BC59DA0" w14:textId="654841F3" w:rsidR="00940E61" w:rsidRPr="00956D5C" w:rsidRDefault="00036E4B" w:rsidP="00DE0D6B">
      <w:pPr>
        <w:ind w:firstLine="5"/>
        <w:rPr>
          <w:rFonts w:ascii="Garamond" w:hAnsi="Garamond" w:cs="Tahoma"/>
        </w:rPr>
      </w:pPr>
      <w:r w:rsidRPr="00956D5C">
        <w:rPr>
          <w:rFonts w:ascii="Garamond" w:hAnsi="Garamond" w:cs="Tahoma"/>
        </w:rPr>
        <w:t>_________________________________</w:t>
      </w:r>
    </w:p>
    <w:p w14:paraId="0CBE899C" w14:textId="77777777" w:rsidR="002D36E9" w:rsidRDefault="00AB6A33">
      <w:pPr>
        <w:rPr>
          <w:rFonts w:ascii="Garamond" w:hAnsi="Garamond" w:cs="Tahoma"/>
        </w:rPr>
      </w:pP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p>
    <w:p w14:paraId="76F59229" w14:textId="77777777" w:rsidR="002D36E9" w:rsidRDefault="002D36E9" w:rsidP="002D36E9">
      <w:pPr>
        <w:spacing w:after="160"/>
        <w:ind w:right="283"/>
        <w:jc w:val="both"/>
        <w:rPr>
          <w:color w:val="000000"/>
        </w:rPr>
      </w:pPr>
    </w:p>
    <w:p w14:paraId="698CEA4B" w14:textId="77777777" w:rsidR="002D36E9" w:rsidRDefault="002D36E9" w:rsidP="002D36E9">
      <w:pPr>
        <w:spacing w:after="160"/>
        <w:ind w:right="283"/>
        <w:jc w:val="both"/>
        <w:rPr>
          <w:color w:val="000000"/>
        </w:rPr>
      </w:pPr>
    </w:p>
    <w:p w14:paraId="07BC6ED8" w14:textId="77777777" w:rsidR="002D36E9" w:rsidRDefault="002D36E9" w:rsidP="002D36E9">
      <w:pPr>
        <w:spacing w:after="160"/>
        <w:ind w:right="283"/>
        <w:jc w:val="both"/>
        <w:rPr>
          <w:color w:val="000000"/>
        </w:rPr>
      </w:pPr>
    </w:p>
    <w:p w14:paraId="6E94B132" w14:textId="77777777" w:rsidR="002D36E9" w:rsidRDefault="002D36E9" w:rsidP="002D36E9">
      <w:pPr>
        <w:spacing w:after="160"/>
        <w:ind w:right="283"/>
        <w:jc w:val="both"/>
        <w:rPr>
          <w:color w:val="000000"/>
        </w:rPr>
      </w:pPr>
    </w:p>
    <w:p w14:paraId="201ABB75" w14:textId="77777777" w:rsidR="002D36E9" w:rsidRDefault="002D36E9" w:rsidP="002D36E9">
      <w:pPr>
        <w:spacing w:after="160"/>
        <w:ind w:right="283"/>
        <w:jc w:val="both"/>
        <w:rPr>
          <w:color w:val="000000"/>
        </w:rPr>
      </w:pPr>
    </w:p>
    <w:p w14:paraId="6C0F21E8" w14:textId="77777777" w:rsidR="002D36E9" w:rsidRDefault="002D36E9" w:rsidP="002D36E9">
      <w:pPr>
        <w:spacing w:after="160"/>
        <w:ind w:right="283"/>
        <w:jc w:val="both"/>
        <w:rPr>
          <w:color w:val="000000"/>
        </w:rPr>
      </w:pPr>
    </w:p>
    <w:p w14:paraId="649E4DCC" w14:textId="3C96462E" w:rsidR="002D36E9" w:rsidRDefault="002D36E9" w:rsidP="002D36E9">
      <w:pPr>
        <w:spacing w:after="160"/>
        <w:ind w:right="283"/>
        <w:jc w:val="both"/>
        <w:rPr>
          <w:color w:val="000000"/>
        </w:rPr>
      </w:pPr>
      <w:r>
        <w:rPr>
          <w:color w:val="000000"/>
        </w:rPr>
        <w:t>Allegati:</w:t>
      </w:r>
    </w:p>
    <w:p w14:paraId="281B7BBA" w14:textId="1E96D9F3" w:rsidR="002D36E9" w:rsidRDefault="002D36E9" w:rsidP="002D36E9">
      <w:pPr>
        <w:spacing w:after="160"/>
        <w:ind w:right="283"/>
        <w:jc w:val="both"/>
        <w:rPr>
          <w:color w:val="000000"/>
        </w:rPr>
      </w:pPr>
      <w:r>
        <w:rPr>
          <w:color w:val="000000"/>
        </w:rPr>
        <w:t>A- Regolamento RADAC</w:t>
      </w:r>
    </w:p>
    <w:p w14:paraId="416668A2" w14:textId="12982966" w:rsidR="002D36E9" w:rsidRDefault="002D36E9" w:rsidP="002D36E9">
      <w:pPr>
        <w:spacing w:after="160"/>
        <w:ind w:right="283"/>
        <w:jc w:val="both"/>
        <w:rPr>
          <w:color w:val="000000"/>
        </w:rPr>
      </w:pPr>
      <w:r>
        <w:rPr>
          <w:color w:val="000000"/>
        </w:rPr>
        <w:t>B - Protocollo RADAC</w:t>
      </w:r>
    </w:p>
    <w:p w14:paraId="05885AD0" w14:textId="62013D6C" w:rsidR="00940E61" w:rsidRPr="00956D5C" w:rsidRDefault="00940E61" w:rsidP="002D36E9">
      <w:pPr>
        <w:rPr>
          <w:rFonts w:ascii="Garamond" w:hAnsi="Garamond"/>
        </w:rPr>
      </w:pPr>
    </w:p>
    <w:sectPr w:rsidR="00940E61" w:rsidRPr="00956D5C" w:rsidSect="00BF292E">
      <w:headerReference w:type="default" r:id="rId8"/>
      <w:footerReference w:type="default" r:id="rId9"/>
      <w:pgSz w:w="11906" w:h="16838"/>
      <w:pgMar w:top="2836" w:right="1134" w:bottom="1134" w:left="1134" w:header="851"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8FB6" w14:textId="77777777" w:rsidR="00F9005A" w:rsidRDefault="00F9005A">
      <w:r>
        <w:separator/>
      </w:r>
    </w:p>
  </w:endnote>
  <w:endnote w:type="continuationSeparator" w:id="0">
    <w:p w14:paraId="529DD671" w14:textId="77777777" w:rsidR="00F9005A" w:rsidRDefault="00F9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1619E" w14:textId="5620AD78" w:rsidR="006B0145" w:rsidRDefault="00BF292E" w:rsidP="00BF292E">
    <w:pPr>
      <w:pStyle w:val="Pidipagina"/>
      <w:tabs>
        <w:tab w:val="clear" w:pos="4819"/>
        <w:tab w:val="clear" w:pos="9638"/>
        <w:tab w:val="right" w:pos="4579"/>
      </w:tabs>
    </w:pPr>
    <w:r>
      <w:rPr>
        <w:rFonts w:ascii="Garamond" w:hAnsi="Garamond"/>
        <w:noProof/>
      </w:rPr>
      <mc:AlternateContent>
        <mc:Choice Requires="wps">
          <w:drawing>
            <wp:anchor distT="0" distB="0" distL="114300" distR="114300" simplePos="0" relativeHeight="251668480" behindDoc="0" locked="0" layoutInCell="1" allowOverlap="1" wp14:anchorId="3EABA90A" wp14:editId="36806FAC">
              <wp:simplePos x="0" y="0"/>
              <wp:positionH relativeFrom="column">
                <wp:posOffset>-776605</wp:posOffset>
              </wp:positionH>
              <wp:positionV relativeFrom="paragraph">
                <wp:posOffset>-62865</wp:posOffset>
              </wp:positionV>
              <wp:extent cx="8613140" cy="0"/>
              <wp:effectExtent l="0" t="0" r="0" b="0"/>
              <wp:wrapNone/>
              <wp:docPr id="39" name="Connettore 2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3140" cy="0"/>
                      </a:xfrm>
                      <a:prstGeom prst="straightConnector1">
                        <a:avLst/>
                      </a:prstGeom>
                      <a:noFill/>
                      <a:ln w="952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CB7519" id="_x0000_t32" coordsize="21600,21600" o:spt="32" o:oned="t" path="m,l21600,21600e" filled="f">
              <v:path arrowok="t" fillok="f" o:connecttype="none"/>
              <o:lock v:ext="edit" shapetype="t"/>
            </v:shapetype>
            <v:shape id="Connettore 2 39" o:spid="_x0000_s1026" type="#_x0000_t32" style="position:absolute;margin-left:-61.15pt;margin-top:-4.95pt;width:678.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" strokecolor="#c00000"/>
          </w:pict>
        </mc:Fallback>
      </mc:AlternateContent>
    </w:r>
    <w:r>
      <w:rPr>
        <w:noProof/>
      </w:rPr>
      <mc:AlternateContent>
        <mc:Choice Requires="wps">
          <w:drawing>
            <wp:anchor distT="0" distB="0" distL="114300" distR="114300" simplePos="0" relativeHeight="251666432" behindDoc="0" locked="0" layoutInCell="1" allowOverlap="1" wp14:anchorId="2EAA022B" wp14:editId="62C1BC78">
              <wp:simplePos x="0" y="0"/>
              <wp:positionH relativeFrom="column">
                <wp:posOffset>3175</wp:posOffset>
              </wp:positionH>
              <wp:positionV relativeFrom="paragraph">
                <wp:posOffset>9883140</wp:posOffset>
              </wp:positionV>
              <wp:extent cx="7633335" cy="0"/>
              <wp:effectExtent l="8255" t="11430" r="6985" b="7620"/>
              <wp:wrapNone/>
              <wp:docPr id="38" name="Connettore 2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3335" cy="0"/>
                      </a:xfrm>
                      <a:prstGeom prst="straightConnector1">
                        <a:avLst/>
                      </a:prstGeom>
                      <a:noFill/>
                      <a:ln w="952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1D2771" id="Connettore 2 38" o:spid="_x0000_s1026" type="#_x0000_t32" style="position:absolute;margin-left:.25pt;margin-top:778.2pt;width:601.0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" strokecolor="#c00000"/>
          </w:pict>
        </mc:Fallback>
      </mc:AlternateContent>
    </w:r>
    <w:r>
      <w:rPr>
        <w:noProof/>
      </w:rPr>
      <mc:AlternateContent>
        <mc:Choice Requires="wps">
          <w:drawing>
            <wp:anchor distT="0" distB="0" distL="114300" distR="114300" simplePos="0" relativeHeight="251665408" behindDoc="0" locked="0" layoutInCell="1" allowOverlap="1" wp14:anchorId="2EAA022B" wp14:editId="7931DB7F">
              <wp:simplePos x="0" y="0"/>
              <wp:positionH relativeFrom="column">
                <wp:posOffset>3175</wp:posOffset>
              </wp:positionH>
              <wp:positionV relativeFrom="paragraph">
                <wp:posOffset>9883140</wp:posOffset>
              </wp:positionV>
              <wp:extent cx="7633335" cy="0"/>
              <wp:effectExtent l="8255" t="11430" r="6985" b="7620"/>
              <wp:wrapNone/>
              <wp:docPr id="37" name="Connettore 2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3335" cy="0"/>
                      </a:xfrm>
                      <a:prstGeom prst="straightConnector1">
                        <a:avLst/>
                      </a:prstGeom>
                      <a:noFill/>
                      <a:ln w="952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250F7" id="Connettore 2 37" o:spid="_x0000_s1026" type="#_x0000_t32" style="position:absolute;margin-left:.25pt;margin-top:778.2pt;width:601.0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" strokecolor="#c00000"/>
          </w:pict>
        </mc:Fallback>
      </mc:AlternateContent>
    </w:r>
    <w:r>
      <w:rPr>
        <w:noProof/>
      </w:rPr>
      <w:drawing>
        <wp:anchor distT="0" distB="0" distL="114300" distR="114300" simplePos="0" relativeHeight="251664384" behindDoc="0" locked="0" layoutInCell="1" allowOverlap="1" wp14:anchorId="70E45BD7" wp14:editId="45628CA8">
          <wp:simplePos x="0" y="0"/>
          <wp:positionH relativeFrom="column">
            <wp:posOffset>-510540</wp:posOffset>
          </wp:positionH>
          <wp:positionV relativeFrom="paragraph">
            <wp:posOffset>1270</wp:posOffset>
          </wp:positionV>
          <wp:extent cx="7189200" cy="496800"/>
          <wp:effectExtent l="0" t="0" r="0" b="0"/>
          <wp:wrapNone/>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9200" cy="4968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7EAF85B9" wp14:editId="416F45B4">
              <wp:simplePos x="0" y="0"/>
              <wp:positionH relativeFrom="column">
                <wp:posOffset>330835</wp:posOffset>
              </wp:positionH>
              <wp:positionV relativeFrom="paragraph">
                <wp:posOffset>10019665</wp:posOffset>
              </wp:positionV>
              <wp:extent cx="7188835" cy="486410"/>
              <wp:effectExtent l="0" t="0" r="0" b="0"/>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83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0DD0D" w14:textId="77777777" w:rsidR="00BF292E" w:rsidRDefault="00BF292E" w:rsidP="00BF292E">
                          <w:pPr>
                            <w:pStyle w:val="Paragrafobase"/>
                            <w:spacing w:line="240" w:lineRule="auto"/>
                            <w:jc w:val="center"/>
                            <w:rPr>
                              <w:rFonts w:ascii="Calibri" w:hAnsi="Calibri" w:cs="Myriad Pro"/>
                              <w:color w:val="808284"/>
                              <w:sz w:val="18"/>
                              <w:szCs w:val="18"/>
                            </w:rPr>
                          </w:pPr>
                          <w:r>
                            <w:rPr>
                              <w:rFonts w:ascii="Calibri" w:hAnsi="Calibri" w:cs="Myriad Pro"/>
                              <w:color w:val="808284"/>
                              <w:sz w:val="18"/>
                              <w:szCs w:val="18"/>
                            </w:rPr>
                            <w:t xml:space="preserve">Fondazione LIMPE per il Parkinson ONLUS </w:t>
                          </w:r>
                        </w:p>
                        <w:p w14:paraId="4B4CF7BD"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Viale Somalia, 133 - 00199  Roma - Tel. 06.96046753 - Fax 06.98380233</w:t>
                          </w:r>
                        </w:p>
                        <w:p w14:paraId="62C8FA74"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C.F. e  P.I. 12809581007</w:t>
                          </w:r>
                        </w:p>
                        <w:p w14:paraId="533D2A74" w14:textId="77777777" w:rsidR="00BF292E" w:rsidRDefault="00BF292E" w:rsidP="00BF29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F85B9" id="_x0000_t202" coordsize="21600,21600" o:spt="202" path="m,l,21600r21600,l21600,xe">
              <v:stroke joinstyle="miter"/>
              <v:path gradientshapeok="t" o:connecttype="rect"/>
            </v:shapetype>
            <v:shape id="Casella di testo 35" o:spid="_x0000_s1026" type="#_x0000_t202" style="position:absolute;margin-left:26.05pt;margin-top:788.95pt;width:566.05pt;height:3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" stroked="f">
              <v:textbox>
                <w:txbxContent>
                  <w:p w14:paraId="19A0DD0D" w14:textId="77777777" w:rsidR="00BF292E" w:rsidRDefault="00BF292E" w:rsidP="00BF292E">
                    <w:pPr>
                      <w:pStyle w:val="Paragrafobase"/>
                      <w:spacing w:line="240" w:lineRule="auto"/>
                      <w:jc w:val="center"/>
                      <w:rPr>
                        <w:rFonts w:ascii="Calibri" w:hAnsi="Calibri" w:cs="Myriad Pro"/>
                        <w:color w:val="808284"/>
                        <w:sz w:val="18"/>
                        <w:szCs w:val="18"/>
                      </w:rPr>
                    </w:pPr>
                    <w:r>
                      <w:rPr>
                        <w:rFonts w:ascii="Calibri" w:hAnsi="Calibri" w:cs="Myriad Pro"/>
                        <w:color w:val="808284"/>
                        <w:sz w:val="18"/>
                        <w:szCs w:val="18"/>
                      </w:rPr>
                      <w:t xml:space="preserve">Fondazione LIMPE per il Parkinson ONLUS </w:t>
                    </w:r>
                  </w:p>
                  <w:p w14:paraId="4B4CF7BD"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Viale Somalia, 133 - 00199  Roma - Tel. 06.96046753 - Fax 06.98380233</w:t>
                    </w:r>
                  </w:p>
                  <w:p w14:paraId="62C8FA74"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C.F. e  P.I. 12809581007</w:t>
                    </w:r>
                  </w:p>
                  <w:p w14:paraId="533D2A74" w14:textId="77777777" w:rsidR="00BF292E" w:rsidRDefault="00BF292E" w:rsidP="00BF292E"/>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EAF85B9" wp14:editId="3C15E3E0">
              <wp:simplePos x="0" y="0"/>
              <wp:positionH relativeFrom="column">
                <wp:posOffset>330835</wp:posOffset>
              </wp:positionH>
              <wp:positionV relativeFrom="paragraph">
                <wp:posOffset>10019665</wp:posOffset>
              </wp:positionV>
              <wp:extent cx="7188835" cy="486410"/>
              <wp:effectExtent l="0" t="0" r="0" b="0"/>
              <wp:wrapNone/>
              <wp:docPr id="34" name="Casella di tes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83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044574" w14:textId="77777777" w:rsidR="00BF292E" w:rsidRDefault="00BF292E" w:rsidP="00BF292E">
                          <w:pPr>
                            <w:pStyle w:val="Paragrafobase"/>
                            <w:spacing w:line="240" w:lineRule="auto"/>
                            <w:jc w:val="center"/>
                            <w:rPr>
                              <w:rFonts w:ascii="Calibri" w:hAnsi="Calibri" w:cs="Myriad Pro"/>
                              <w:color w:val="808284"/>
                              <w:sz w:val="18"/>
                              <w:szCs w:val="18"/>
                            </w:rPr>
                          </w:pPr>
                          <w:r>
                            <w:rPr>
                              <w:rFonts w:ascii="Calibri" w:hAnsi="Calibri" w:cs="Myriad Pro"/>
                              <w:color w:val="808284"/>
                              <w:sz w:val="18"/>
                              <w:szCs w:val="18"/>
                            </w:rPr>
                            <w:t xml:space="preserve">Fondazione LIMPE per il Parkinson ONLUS </w:t>
                          </w:r>
                        </w:p>
                        <w:p w14:paraId="14E942B8"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Viale Somalia, 133 - 00199  Roma - Tel. 06.96046753 - Fax 06.98380233</w:t>
                          </w:r>
                        </w:p>
                        <w:p w14:paraId="53B15393"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C.F. e  P.I. 12809581007</w:t>
                          </w:r>
                        </w:p>
                        <w:p w14:paraId="54E01A39" w14:textId="77777777" w:rsidR="00BF292E" w:rsidRDefault="00BF292E" w:rsidP="00BF29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F85B9" id="Casella di testo 34" o:spid="_x0000_s1027" type="#_x0000_t202" style="position:absolute;margin-left:26.05pt;margin-top:788.95pt;width:566.05pt;height:3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" stroked="f">
              <v:textbox>
                <w:txbxContent>
                  <w:p w14:paraId="4E044574" w14:textId="77777777" w:rsidR="00BF292E" w:rsidRDefault="00BF292E" w:rsidP="00BF292E">
                    <w:pPr>
                      <w:pStyle w:val="Paragrafobase"/>
                      <w:spacing w:line="240" w:lineRule="auto"/>
                      <w:jc w:val="center"/>
                      <w:rPr>
                        <w:rFonts w:ascii="Calibri" w:hAnsi="Calibri" w:cs="Myriad Pro"/>
                        <w:color w:val="808284"/>
                        <w:sz w:val="18"/>
                        <w:szCs w:val="18"/>
                      </w:rPr>
                    </w:pPr>
                    <w:r>
                      <w:rPr>
                        <w:rFonts w:ascii="Calibri" w:hAnsi="Calibri" w:cs="Myriad Pro"/>
                        <w:color w:val="808284"/>
                        <w:sz w:val="18"/>
                        <w:szCs w:val="18"/>
                      </w:rPr>
                      <w:t xml:space="preserve">Fondazione LIMPE per il Parkinson ONLUS </w:t>
                    </w:r>
                  </w:p>
                  <w:p w14:paraId="14E942B8"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Viale Somalia, 133 - 00199  Roma - Tel. 06.96046753 - Fax 06.98380233</w:t>
                    </w:r>
                  </w:p>
                  <w:p w14:paraId="53B15393" w14:textId="77777777" w:rsidR="00BF292E" w:rsidRPr="00DA4825" w:rsidRDefault="00BF292E" w:rsidP="00BF292E">
                    <w:pPr>
                      <w:pStyle w:val="Paragrafobase"/>
                      <w:spacing w:line="240" w:lineRule="auto"/>
                      <w:jc w:val="center"/>
                      <w:rPr>
                        <w:rFonts w:ascii="Calibri" w:hAnsi="Calibri" w:cs="Myriad Pro"/>
                        <w:color w:val="808284"/>
                        <w:sz w:val="18"/>
                        <w:szCs w:val="18"/>
                      </w:rPr>
                    </w:pPr>
                    <w:r w:rsidRPr="00DA4825">
                      <w:rPr>
                        <w:rFonts w:ascii="Calibri" w:hAnsi="Calibri" w:cs="Myriad Pro"/>
                        <w:color w:val="808284"/>
                        <w:sz w:val="18"/>
                        <w:szCs w:val="18"/>
                      </w:rPr>
                      <w:t>C.F. e  P.I. 12809581007</w:t>
                    </w:r>
                  </w:p>
                  <w:p w14:paraId="54E01A39" w14:textId="77777777" w:rsidR="00BF292E" w:rsidRDefault="00BF292E" w:rsidP="00BF292E"/>
                </w:txbxContent>
              </v:textbox>
            </v:shape>
          </w:pict>
        </mc:Fallback>
      </mc:AlternateContent>
    </w:r>
    <w:r w:rsidR="00036E4B">
      <w:rPr>
        <w:noProof/>
      </w:rPr>
      <mc:AlternateContent>
        <mc:Choice Requires="wps">
          <w:drawing>
            <wp:anchor distT="0" distB="0" distL="114300" distR="114300" simplePos="0" relativeHeight="251659264" behindDoc="0" locked="0" layoutInCell="1" allowOverlap="1" wp14:anchorId="2E0B8927" wp14:editId="0B9957B1">
              <wp:simplePos x="0" y="0"/>
              <wp:positionH relativeFrom="margin">
                <wp:align>center</wp:align>
              </wp:positionH>
              <wp:positionV relativeFrom="paragraph">
                <wp:posOffset>548</wp:posOffset>
              </wp:positionV>
              <wp:extent cx="0" cy="0"/>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14C5CF76" w14:textId="6429142B" w:rsidR="006B0145" w:rsidRDefault="00036E4B">
                          <w:pPr>
                            <w:pStyle w:val="Pidipagina"/>
                          </w:pPr>
                          <w:r>
                            <w:rPr>
                              <w:rStyle w:val="Numeropagina"/>
                            </w:rPr>
                            <w:fldChar w:fldCharType="begin"/>
                          </w:r>
                          <w:r>
                            <w:rPr>
                              <w:rStyle w:val="Numeropagina"/>
                            </w:rPr>
                            <w:instrText xml:space="preserve"> PAGE </w:instrText>
                          </w:r>
                          <w:r>
                            <w:rPr>
                              <w:rStyle w:val="Numeropagina"/>
                            </w:rPr>
                            <w:fldChar w:fldCharType="separate"/>
                          </w:r>
                          <w:r w:rsidR="00D52F8C">
                            <w:rPr>
                              <w:rStyle w:val="Numeropagina"/>
                              <w:noProof/>
                            </w:rPr>
                            <w:t>8</w:t>
                          </w:r>
                          <w:r>
                            <w:rPr>
                              <w:rStyle w:val="Numeropagina"/>
                            </w:rPr>
                            <w:fldChar w:fldCharType="end"/>
                          </w:r>
                        </w:p>
                      </w:txbxContent>
                    </wps:txbx>
                    <wps:bodyPr vert="horz" wrap="none" lIns="0" tIns="0" rIns="0" bIns="0" anchor="t" anchorCtr="0" compatLnSpc="0">
                      <a:spAutoFit/>
                    </wps:bodyPr>
                  </wps:wsp>
                </a:graphicData>
              </a:graphic>
            </wp:anchor>
          </w:drawing>
        </mc:Choice>
        <mc:Fallback>
          <w:pict>
            <v:shape w14:anchorId="2E0B8927" id="Casella di testo 1" o:spid="_x0000_s1028"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" filled="f" stroked="f">
              <v:textbox style="mso-fit-shape-to-text:t" inset="0,0,0,0">
                <w:txbxContent>
                  <w:p w14:paraId="14C5CF76" w14:textId="6429142B" w:rsidR="006B0145" w:rsidRDefault="00036E4B">
                    <w:pPr>
                      <w:pStyle w:val="Pidipagina"/>
                    </w:pPr>
                    <w:r>
                      <w:rPr>
                        <w:rStyle w:val="Numeropagina"/>
                      </w:rPr>
                      <w:fldChar w:fldCharType="begin"/>
                    </w:r>
                    <w:r>
                      <w:rPr>
                        <w:rStyle w:val="Numeropagina"/>
                      </w:rPr>
                      <w:instrText xml:space="preserve"> PAGE </w:instrText>
                    </w:r>
                    <w:r>
                      <w:rPr>
                        <w:rStyle w:val="Numeropagina"/>
                      </w:rPr>
                      <w:fldChar w:fldCharType="separate"/>
                    </w:r>
                    <w:r w:rsidR="00D52F8C">
                      <w:rPr>
                        <w:rStyle w:val="Numeropagina"/>
                        <w:noProof/>
                      </w:rPr>
                      <w:t>8</w:t>
                    </w:r>
                    <w:r>
                      <w:rPr>
                        <w:rStyle w:val="Numeropagina"/>
                      </w:rPr>
                      <w:fldChar w:fldCharType="end"/>
                    </w:r>
                  </w:p>
                </w:txbxContent>
              </v:textbox>
              <w10:wrap type="square" anchorx="margin"/>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719F" w14:textId="77777777" w:rsidR="00F9005A" w:rsidRDefault="00F9005A">
      <w:r>
        <w:rPr>
          <w:color w:val="000000"/>
        </w:rPr>
        <w:separator/>
      </w:r>
    </w:p>
  </w:footnote>
  <w:footnote w:type="continuationSeparator" w:id="0">
    <w:p w14:paraId="5165B7B8" w14:textId="77777777" w:rsidR="00F9005A" w:rsidRDefault="00F90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DC33" w14:textId="388D657D" w:rsidR="006B0145" w:rsidRDefault="00BF292E">
    <w:pPr>
      <w:pStyle w:val="Intestazione"/>
      <w:ind w:left="-1080"/>
      <w:rPr>
        <w:rFonts w:ascii="Garamond" w:hAnsi="Garamond"/>
      </w:rPr>
    </w:pPr>
    <w:r>
      <w:rPr>
        <w:rFonts w:ascii="Garamond" w:hAnsi="Garamond"/>
        <w:noProof/>
      </w:rPr>
      <mc:AlternateContent>
        <mc:Choice Requires="wps">
          <w:drawing>
            <wp:anchor distT="0" distB="0" distL="114300" distR="114300" simplePos="0" relativeHeight="251661312" behindDoc="0" locked="0" layoutInCell="1" allowOverlap="1" wp14:anchorId="516A8650" wp14:editId="07FAD653">
              <wp:simplePos x="0" y="0"/>
              <wp:positionH relativeFrom="column">
                <wp:posOffset>-690245</wp:posOffset>
              </wp:positionH>
              <wp:positionV relativeFrom="paragraph">
                <wp:posOffset>1156335</wp:posOffset>
              </wp:positionV>
              <wp:extent cx="7831455" cy="0"/>
              <wp:effectExtent l="10160" t="12065" r="6985" b="6985"/>
              <wp:wrapNone/>
              <wp:docPr id="19" name="Connettore 2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31455" cy="0"/>
                      </a:xfrm>
                      <a:prstGeom prst="straightConnector1">
                        <a:avLst/>
                      </a:prstGeom>
                      <a:noFill/>
                      <a:ln w="952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E0322" id="_x0000_t32" coordsize="21600,21600" o:spt="32" o:oned="t" path="m,l21600,21600e" filled="f">
              <v:path arrowok="t" fillok="f" o:connecttype="none"/>
              <o:lock v:ext="edit" shapetype="t"/>
            </v:shapetype>
            <v:shape id="Connettore 2 19" o:spid="_x0000_s1026" type="#_x0000_t32" style="position:absolute;margin-left:-54.35pt;margin-top:91.05pt;width:616.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" strokecolor="#c00000"/>
          </w:pict>
        </mc:Fallback>
      </mc:AlternateContent>
    </w:r>
    <w:r>
      <w:rPr>
        <w:rFonts w:ascii="Garamond" w:hAnsi="Garamond"/>
        <w:noProof/>
      </w:rPr>
      <w:drawing>
        <wp:anchor distT="0" distB="0" distL="114300" distR="114300" simplePos="0" relativeHeight="251660288" behindDoc="1" locked="0" layoutInCell="1" allowOverlap="1" wp14:anchorId="328C74D3" wp14:editId="7E0976AC">
          <wp:simplePos x="0" y="0"/>
          <wp:positionH relativeFrom="column">
            <wp:posOffset>1235710</wp:posOffset>
          </wp:positionH>
          <wp:positionV relativeFrom="paragraph">
            <wp:posOffset>-314325</wp:posOffset>
          </wp:positionV>
          <wp:extent cx="3242310" cy="1142365"/>
          <wp:effectExtent l="0" t="0" r="0" b="635"/>
          <wp:wrapNone/>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56685"/>
                  <a:stretch>
                    <a:fillRect/>
                  </a:stretch>
                </pic:blipFill>
                <pic:spPr bwMode="auto">
                  <a:xfrm>
                    <a:off x="0" y="0"/>
                    <a:ext cx="3242310" cy="1142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AEC"/>
    <w:multiLevelType w:val="multilevel"/>
    <w:tmpl w:val="71320FBE"/>
    <w:lvl w:ilvl="0">
      <w:numFmt w:val="bullet"/>
      <w:lvlText w:val="-"/>
      <w:lvlJc w:val="left"/>
      <w:pPr>
        <w:ind w:left="1854" w:hanging="360"/>
      </w:pPr>
      <w:rPr>
        <w:rFonts w:ascii="Calibri" w:eastAsia="Times New Roman" w:hAnsi="Calibri" w:cs="Tahoma"/>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1" w15:restartNumberingAfterBreak="0">
    <w:nsid w:val="01414AB6"/>
    <w:multiLevelType w:val="multilevel"/>
    <w:tmpl w:val="363289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94" w:hanging="360"/>
      </w:pPr>
      <w:rPr>
        <w:b w:val="0"/>
        <w:i/>
        <w:iCs/>
      </w:rPr>
    </w:lvl>
    <w:lvl w:ilvl="4">
      <w:start w:val="1"/>
      <w:numFmt w:val="lowerRoman"/>
      <w:lvlText w:val="%5."/>
      <w:lvlJc w:val="right"/>
      <w:pPr>
        <w:ind w:left="1800" w:hanging="360"/>
      </w:pPr>
      <w:rPr>
        <w:b w:val="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024D11"/>
    <w:multiLevelType w:val="multilevel"/>
    <w:tmpl w:val="AECAE61C"/>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19E054DC"/>
    <w:multiLevelType w:val="multilevel"/>
    <w:tmpl w:val="88D258E4"/>
    <w:lvl w:ilvl="0">
      <w:numFmt w:val="bullet"/>
      <w:lvlText w:val=""/>
      <w:lvlJc w:val="left"/>
      <w:pPr>
        <w:ind w:left="1713" w:hanging="360"/>
      </w:pPr>
      <w:rPr>
        <w:rFonts w:ascii="Symbol" w:hAnsi="Symbol"/>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4" w15:restartNumberingAfterBreak="0">
    <w:nsid w:val="271A3985"/>
    <w:multiLevelType w:val="multilevel"/>
    <w:tmpl w:val="05A87BDE"/>
    <w:lvl w:ilvl="0">
      <w:start w:val="1"/>
      <w:numFmt w:val="lowerRoman"/>
      <w:lvlText w:val="%1."/>
      <w:lvlJc w:val="right"/>
      <w:pPr>
        <w:ind w:left="720" w:hanging="360"/>
      </w:pPr>
      <w:rPr>
        <w:b/>
        <w:bCs w:val="0"/>
      </w:rPr>
    </w:lvl>
    <w:lvl w:ilvl="1">
      <w:start w:val="1"/>
      <w:numFmt w:val="lowerLetter"/>
      <w:lvlText w:val="%2."/>
      <w:lvlJc w:val="left"/>
      <w:pPr>
        <w:ind w:left="1440" w:hanging="360"/>
      </w:pPr>
      <w:rPr>
        <w:i/>
        <w:i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72C6E36"/>
    <w:multiLevelType w:val="multilevel"/>
    <w:tmpl w:val="AE0A4228"/>
    <w:lvl w:ilvl="0">
      <w:start w:val="3"/>
      <w:numFmt w:val="decimal"/>
      <w:lvlText w:val="%1."/>
      <w:lvlJc w:val="left"/>
      <w:pPr>
        <w:ind w:left="360" w:hanging="360"/>
      </w:pPr>
      <w:rPr>
        <w:rFonts w:hint="default"/>
        <w:b/>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F35518"/>
    <w:multiLevelType w:val="multilevel"/>
    <w:tmpl w:val="93C69262"/>
    <w:lvl w:ilvl="0">
      <w:start w:val="1"/>
      <w:numFmt w:val="decimal"/>
      <w:lvlText w:val="%1."/>
      <w:lvlJc w:val="left"/>
      <w:pPr>
        <w:ind w:left="720" w:hanging="360"/>
      </w:pPr>
      <w:rPr>
        <w:b/>
      </w:rPr>
    </w:lvl>
    <w:lvl w:ilvl="1">
      <w:start w:val="1"/>
      <w:numFmt w:val="decimal"/>
      <w:lvlText w:val="%1.%2"/>
      <w:lvlJc w:val="left"/>
      <w:pPr>
        <w:ind w:left="719" w:hanging="435"/>
      </w:pPr>
      <w:rPr>
        <w:b w:val="0"/>
      </w:rPr>
    </w:lvl>
    <w:lvl w:ilvl="2">
      <w:start w:val="1"/>
      <w:numFmt w:val="upperLetter"/>
      <w:lvlText w:val="%1.%2.%3"/>
      <w:lvlJc w:val="left"/>
      <w:pPr>
        <w:ind w:left="1080" w:hanging="720"/>
      </w:pPr>
    </w:lvl>
    <w:lvl w:ilvl="3">
      <w:start w:val="1"/>
      <w:numFmt w:val="upperLetter"/>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F947916"/>
    <w:multiLevelType w:val="multilevel"/>
    <w:tmpl w:val="112C0B80"/>
    <w:lvl w:ilvl="0">
      <w:start w:val="1"/>
      <w:numFmt w:val="lowerLetter"/>
      <w:lvlText w:val="(%1)"/>
      <w:lvlJc w:val="left"/>
      <w:pPr>
        <w:ind w:left="1065" w:hanging="360"/>
      </w:pPr>
      <w:rPr>
        <w:rFonts w:ascii="Garamond" w:eastAsia="Times New Roman" w:hAnsi="Garamond" w:cs="Times New Roman" w:hint="default"/>
      </w:rPr>
    </w:lvl>
    <w:lvl w:ilvl="1">
      <w:numFmt w:val="bullet"/>
      <w:lvlText w:val="o"/>
      <w:lvlJc w:val="left"/>
      <w:pPr>
        <w:ind w:left="1785" w:hanging="360"/>
      </w:pPr>
      <w:rPr>
        <w:rFonts w:ascii="Courier New" w:hAnsi="Courier New" w:cs="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cs="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cs="Courier New"/>
      </w:rPr>
    </w:lvl>
    <w:lvl w:ilvl="8">
      <w:numFmt w:val="bullet"/>
      <w:lvlText w:val=""/>
      <w:lvlJc w:val="left"/>
      <w:pPr>
        <w:ind w:left="6825" w:hanging="360"/>
      </w:pPr>
      <w:rPr>
        <w:rFonts w:ascii="Wingdings" w:hAnsi="Wingdings"/>
      </w:rPr>
    </w:lvl>
  </w:abstractNum>
  <w:abstractNum w:abstractNumId="8" w15:restartNumberingAfterBreak="0">
    <w:nsid w:val="601C4D13"/>
    <w:multiLevelType w:val="multilevel"/>
    <w:tmpl w:val="4BC41A2C"/>
    <w:lvl w:ilvl="0">
      <w:start w:val="1"/>
      <w:numFmt w:val="decimal"/>
      <w:lvlText w:val="%1."/>
      <w:lvlJc w:val="left"/>
      <w:pPr>
        <w:ind w:left="360" w:hanging="360"/>
      </w:pPr>
      <w:rPr>
        <w:rFonts w:cs="Times New Roman"/>
        <w:position w:val="0"/>
        <w:sz w:val="24"/>
        <w:szCs w:val="24"/>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94"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B8F2089"/>
    <w:multiLevelType w:val="multilevel"/>
    <w:tmpl w:val="A3E2A2BA"/>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6BA43C23"/>
    <w:multiLevelType w:val="multilevel"/>
    <w:tmpl w:val="C088DC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94" w:hanging="360"/>
      </w:pPr>
      <w:rPr>
        <w:i/>
        <w:iCs/>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05A0B88"/>
    <w:multiLevelType w:val="multilevel"/>
    <w:tmpl w:val="A928EEA4"/>
    <w:lvl w:ilvl="0">
      <w:start w:val="1"/>
      <w:numFmt w:val="lowerLetter"/>
      <w:lvlText w:val="%1)"/>
      <w:lvlJc w:val="left"/>
      <w:pPr>
        <w:ind w:left="2140" w:hanging="360"/>
      </w:pPr>
      <w:rPr>
        <w:i/>
        <w:iCs/>
      </w:rPr>
    </w:lvl>
    <w:lvl w:ilvl="1">
      <w:start w:val="1"/>
      <w:numFmt w:val="lowerLetter"/>
      <w:lvlText w:val="%2."/>
      <w:lvlJc w:val="left"/>
      <w:pPr>
        <w:ind w:left="2860" w:hanging="360"/>
      </w:pPr>
    </w:lvl>
    <w:lvl w:ilvl="2">
      <w:start w:val="1"/>
      <w:numFmt w:val="lowerRoman"/>
      <w:lvlText w:val="%3."/>
      <w:lvlJc w:val="right"/>
      <w:pPr>
        <w:ind w:left="3580" w:hanging="180"/>
      </w:pPr>
    </w:lvl>
    <w:lvl w:ilvl="3">
      <w:start w:val="1"/>
      <w:numFmt w:val="decimal"/>
      <w:lvlText w:val="%4."/>
      <w:lvlJc w:val="left"/>
      <w:pPr>
        <w:ind w:left="4300" w:hanging="360"/>
      </w:pPr>
    </w:lvl>
    <w:lvl w:ilvl="4">
      <w:start w:val="1"/>
      <w:numFmt w:val="lowerLetter"/>
      <w:lvlText w:val="%5."/>
      <w:lvlJc w:val="left"/>
      <w:pPr>
        <w:ind w:left="5020" w:hanging="360"/>
      </w:pPr>
    </w:lvl>
    <w:lvl w:ilvl="5">
      <w:start w:val="1"/>
      <w:numFmt w:val="lowerRoman"/>
      <w:lvlText w:val="%6."/>
      <w:lvlJc w:val="right"/>
      <w:pPr>
        <w:ind w:left="5740" w:hanging="180"/>
      </w:pPr>
    </w:lvl>
    <w:lvl w:ilvl="6">
      <w:start w:val="1"/>
      <w:numFmt w:val="decimal"/>
      <w:lvlText w:val="%7."/>
      <w:lvlJc w:val="left"/>
      <w:pPr>
        <w:ind w:left="6460" w:hanging="360"/>
      </w:pPr>
    </w:lvl>
    <w:lvl w:ilvl="7">
      <w:start w:val="1"/>
      <w:numFmt w:val="lowerLetter"/>
      <w:lvlText w:val="%8."/>
      <w:lvlJc w:val="left"/>
      <w:pPr>
        <w:ind w:left="7180" w:hanging="360"/>
      </w:pPr>
    </w:lvl>
    <w:lvl w:ilvl="8">
      <w:start w:val="1"/>
      <w:numFmt w:val="lowerRoman"/>
      <w:lvlText w:val="%9."/>
      <w:lvlJc w:val="right"/>
      <w:pPr>
        <w:ind w:left="7900" w:hanging="180"/>
      </w:pPr>
    </w:lvl>
  </w:abstractNum>
  <w:abstractNum w:abstractNumId="12" w15:restartNumberingAfterBreak="0">
    <w:nsid w:val="7E665D70"/>
    <w:multiLevelType w:val="multilevel"/>
    <w:tmpl w:val="C2A0E8FA"/>
    <w:lvl w:ilvl="0">
      <w:start w:val="1"/>
      <w:numFmt w:val="lowerRoman"/>
      <w:lvlText w:val="%1."/>
      <w:lvlJc w:val="right"/>
      <w:pPr>
        <w:ind w:left="2214" w:hanging="360"/>
      </w:pPr>
    </w:lvl>
    <w:lvl w:ilvl="1">
      <w:start w:val="1"/>
      <w:numFmt w:val="lowerLetter"/>
      <w:lvlText w:val="%2."/>
      <w:lvlJc w:val="left"/>
      <w:pPr>
        <w:ind w:left="2934" w:hanging="360"/>
      </w:pPr>
    </w:lvl>
    <w:lvl w:ilvl="2">
      <w:start w:val="1"/>
      <w:numFmt w:val="lowerRoman"/>
      <w:lvlText w:val="%3."/>
      <w:lvlJc w:val="right"/>
      <w:pPr>
        <w:ind w:left="3654" w:hanging="180"/>
      </w:pPr>
    </w:lvl>
    <w:lvl w:ilvl="3">
      <w:start w:val="1"/>
      <w:numFmt w:val="decimal"/>
      <w:lvlText w:val="%4."/>
      <w:lvlJc w:val="left"/>
      <w:pPr>
        <w:ind w:left="4374" w:hanging="360"/>
      </w:pPr>
    </w:lvl>
    <w:lvl w:ilvl="4">
      <w:start w:val="1"/>
      <w:numFmt w:val="lowerLetter"/>
      <w:lvlText w:val="%5."/>
      <w:lvlJc w:val="left"/>
      <w:pPr>
        <w:ind w:left="5094" w:hanging="360"/>
      </w:pPr>
    </w:lvl>
    <w:lvl w:ilvl="5">
      <w:start w:val="1"/>
      <w:numFmt w:val="lowerRoman"/>
      <w:lvlText w:val="%6."/>
      <w:lvlJc w:val="right"/>
      <w:pPr>
        <w:ind w:left="5814" w:hanging="180"/>
      </w:pPr>
    </w:lvl>
    <w:lvl w:ilvl="6">
      <w:start w:val="1"/>
      <w:numFmt w:val="decimal"/>
      <w:lvlText w:val="%7."/>
      <w:lvlJc w:val="left"/>
      <w:pPr>
        <w:ind w:left="6534" w:hanging="360"/>
      </w:pPr>
    </w:lvl>
    <w:lvl w:ilvl="7">
      <w:start w:val="1"/>
      <w:numFmt w:val="lowerLetter"/>
      <w:lvlText w:val="%8."/>
      <w:lvlJc w:val="left"/>
      <w:pPr>
        <w:ind w:left="7254" w:hanging="360"/>
      </w:pPr>
    </w:lvl>
    <w:lvl w:ilvl="8">
      <w:start w:val="1"/>
      <w:numFmt w:val="lowerRoman"/>
      <w:lvlText w:val="%9."/>
      <w:lvlJc w:val="right"/>
      <w:pPr>
        <w:ind w:left="7974" w:hanging="180"/>
      </w:pPr>
    </w:lvl>
  </w:abstractNum>
  <w:num w:numId="1" w16cid:durableId="1763599732">
    <w:abstractNumId w:val="4"/>
  </w:num>
  <w:num w:numId="2" w16cid:durableId="1129788296">
    <w:abstractNumId w:val="6"/>
  </w:num>
  <w:num w:numId="3" w16cid:durableId="19745707">
    <w:abstractNumId w:val="10"/>
  </w:num>
  <w:num w:numId="4" w16cid:durableId="2119328170">
    <w:abstractNumId w:val="12"/>
  </w:num>
  <w:num w:numId="5" w16cid:durableId="712850739">
    <w:abstractNumId w:val="7"/>
  </w:num>
  <w:num w:numId="6" w16cid:durableId="611866431">
    <w:abstractNumId w:val="0"/>
  </w:num>
  <w:num w:numId="7" w16cid:durableId="261963114">
    <w:abstractNumId w:val="11"/>
  </w:num>
  <w:num w:numId="8" w16cid:durableId="1738165300">
    <w:abstractNumId w:val="1"/>
  </w:num>
  <w:num w:numId="9" w16cid:durableId="1004430268">
    <w:abstractNumId w:val="3"/>
  </w:num>
  <w:num w:numId="10" w16cid:durableId="273679655">
    <w:abstractNumId w:val="8"/>
  </w:num>
  <w:num w:numId="11" w16cid:durableId="1762410696">
    <w:abstractNumId w:val="2"/>
  </w:num>
  <w:num w:numId="12" w16cid:durableId="1236093215">
    <w:abstractNumId w:val="9"/>
  </w:num>
  <w:num w:numId="13" w16cid:durableId="12145363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E61"/>
    <w:rsid w:val="0000712E"/>
    <w:rsid w:val="00036E4B"/>
    <w:rsid w:val="000D14FC"/>
    <w:rsid w:val="000D3D28"/>
    <w:rsid w:val="000E73AD"/>
    <w:rsid w:val="00136BDE"/>
    <w:rsid w:val="001667F3"/>
    <w:rsid w:val="001A223C"/>
    <w:rsid w:val="001C4582"/>
    <w:rsid w:val="00224EA6"/>
    <w:rsid w:val="00256C61"/>
    <w:rsid w:val="002D36E9"/>
    <w:rsid w:val="00311920"/>
    <w:rsid w:val="003B2678"/>
    <w:rsid w:val="003C6FE2"/>
    <w:rsid w:val="0040594C"/>
    <w:rsid w:val="00444C8E"/>
    <w:rsid w:val="004A33BB"/>
    <w:rsid w:val="004C1124"/>
    <w:rsid w:val="004F502B"/>
    <w:rsid w:val="004F60F2"/>
    <w:rsid w:val="00507318"/>
    <w:rsid w:val="005A2EA7"/>
    <w:rsid w:val="005F522D"/>
    <w:rsid w:val="0061702D"/>
    <w:rsid w:val="00630A35"/>
    <w:rsid w:val="006B35EB"/>
    <w:rsid w:val="006B3BF5"/>
    <w:rsid w:val="007261BA"/>
    <w:rsid w:val="00735997"/>
    <w:rsid w:val="007410BA"/>
    <w:rsid w:val="00754E88"/>
    <w:rsid w:val="0078727B"/>
    <w:rsid w:val="007F2E5F"/>
    <w:rsid w:val="00830356"/>
    <w:rsid w:val="0086380C"/>
    <w:rsid w:val="00890959"/>
    <w:rsid w:val="00940E61"/>
    <w:rsid w:val="00956D5C"/>
    <w:rsid w:val="009C3B7C"/>
    <w:rsid w:val="00A165AB"/>
    <w:rsid w:val="00A53CE4"/>
    <w:rsid w:val="00AB6A33"/>
    <w:rsid w:val="00AD023A"/>
    <w:rsid w:val="00AE173A"/>
    <w:rsid w:val="00AF51B9"/>
    <w:rsid w:val="00B214B0"/>
    <w:rsid w:val="00B56660"/>
    <w:rsid w:val="00BE7DD6"/>
    <w:rsid w:val="00BF292E"/>
    <w:rsid w:val="00C15EAE"/>
    <w:rsid w:val="00C412C1"/>
    <w:rsid w:val="00C41AA4"/>
    <w:rsid w:val="00C44D54"/>
    <w:rsid w:val="00C80E13"/>
    <w:rsid w:val="00C81076"/>
    <w:rsid w:val="00C90A6D"/>
    <w:rsid w:val="00CD1027"/>
    <w:rsid w:val="00CD3B87"/>
    <w:rsid w:val="00CF3E12"/>
    <w:rsid w:val="00D52F8C"/>
    <w:rsid w:val="00DB0EF3"/>
    <w:rsid w:val="00DB792A"/>
    <w:rsid w:val="00DE0D6B"/>
    <w:rsid w:val="00E023D4"/>
    <w:rsid w:val="00EE1895"/>
    <w:rsid w:val="00F27C06"/>
    <w:rsid w:val="00F3281B"/>
    <w:rsid w:val="00F43068"/>
    <w:rsid w:val="00F56A1E"/>
    <w:rsid w:val="00F7034E"/>
    <w:rsid w:val="00F9005A"/>
    <w:rsid w:val="00FE06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75AF6"/>
  <w15:docId w15:val="{FD33BE3C-583F-4BF6-BA6D-196668538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spacing w:after="0" w:line="240" w:lineRule="auto"/>
    </w:pPr>
    <w:rPr>
      <w:rFonts w:ascii="Times New Roman" w:eastAsia="Times New Roman" w:hAnsi="Times New Roman"/>
      <w:sz w:val="24"/>
      <w:szCs w:val="24"/>
      <w:lang w:eastAsia="it-IT"/>
    </w:rPr>
  </w:style>
  <w:style w:type="paragraph" w:styleId="Titolo2">
    <w:name w:val="heading 2"/>
    <w:basedOn w:val="Normale"/>
    <w:next w:val="Normale"/>
    <w:pPr>
      <w:keepNext/>
      <w:widowControl w:val="0"/>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rPr>
      <w:rFonts w:ascii="Cambria" w:eastAsia="Times New Roman" w:hAnsi="Cambria" w:cs="Times New Roman"/>
      <w:b/>
      <w:bCs/>
      <w:i/>
      <w:iCs/>
      <w:sz w:val="28"/>
      <w:szCs w:val="28"/>
      <w:lang w:eastAsia="it-IT"/>
    </w:rPr>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Times New Roman" w:eastAsia="Times New Roman" w:hAnsi="Times New Roman" w:cs="Times New Roman"/>
      <w:sz w:val="24"/>
      <w:szCs w:val="24"/>
      <w:lang w:eastAsia="it-IT"/>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Times New Roman" w:eastAsia="Times New Roman" w:hAnsi="Times New Roman" w:cs="Times New Roman"/>
      <w:sz w:val="24"/>
      <w:szCs w:val="24"/>
      <w:lang w:eastAsia="it-IT"/>
    </w:rPr>
  </w:style>
  <w:style w:type="character" w:styleId="Numeropagina">
    <w:name w:val="page number"/>
    <w:rPr>
      <w:rFonts w:cs="Times New Roman"/>
    </w:rPr>
  </w:style>
  <w:style w:type="paragraph" w:styleId="Paragrafoelenco">
    <w:name w:val="List Paragraph"/>
    <w:basedOn w:val="Normale"/>
    <w:pPr>
      <w:spacing w:before="40" w:after="40"/>
      <w:ind w:left="708"/>
      <w:jc w:val="both"/>
    </w:pPr>
    <w:rPr>
      <w:rFonts w:ascii="Arial" w:hAnsi="Arial"/>
      <w:szCs w:val="20"/>
    </w:rPr>
  </w:style>
  <w:style w:type="character" w:styleId="Collegamentoipertestuale">
    <w:name w:val="Hyperlink"/>
    <w:basedOn w:val="Carpredefinitoparagrafo"/>
    <w:rPr>
      <w:color w:val="0563C1"/>
      <w:u w:val="single"/>
    </w:rPr>
  </w:style>
  <w:style w:type="character" w:customStyle="1" w:styleId="Menzionenonrisolta1">
    <w:name w:val="Menzione non risolta1"/>
    <w:basedOn w:val="Carpredefinitoparagrafo"/>
    <w:uiPriority w:val="99"/>
    <w:semiHidden/>
    <w:unhideWhenUsed/>
    <w:rsid w:val="00FE06CC"/>
    <w:rPr>
      <w:color w:val="808080"/>
      <w:shd w:val="clear" w:color="auto" w:fill="E6E6E6"/>
    </w:rPr>
  </w:style>
  <w:style w:type="paragraph" w:styleId="Testofumetto">
    <w:name w:val="Balloon Text"/>
    <w:basedOn w:val="Normale"/>
    <w:link w:val="TestofumettoCarattere"/>
    <w:uiPriority w:val="99"/>
    <w:semiHidden/>
    <w:unhideWhenUsed/>
    <w:rsid w:val="00CD3B8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D3B87"/>
    <w:rPr>
      <w:rFonts w:ascii="Segoe UI" w:eastAsia="Times New Roman" w:hAnsi="Segoe UI" w:cs="Segoe UI"/>
      <w:sz w:val="18"/>
      <w:szCs w:val="18"/>
      <w:lang w:eastAsia="it-IT"/>
    </w:rPr>
  </w:style>
  <w:style w:type="paragraph" w:customStyle="1" w:styleId="Paragrafobase">
    <w:name w:val="[Paragrafo base]"/>
    <w:basedOn w:val="Normale"/>
    <w:uiPriority w:val="99"/>
    <w:rsid w:val="00BF292E"/>
    <w:pPr>
      <w:suppressAutoHyphens w:val="0"/>
      <w:autoSpaceDE w:val="0"/>
      <w:adjustRightInd w:val="0"/>
      <w:spacing w:line="288" w:lineRule="auto"/>
      <w:textAlignment w:val="center"/>
    </w:pPr>
    <w:rPr>
      <w:rFonts w:ascii="Minion Pro" w:eastAsia="Calibri"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7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fondazionelimp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3820</Words>
  <Characters>21777</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 Romandino</dc:creator>
  <dc:description/>
  <cp:lastModifiedBy>Laura</cp:lastModifiedBy>
  <cp:revision>5</cp:revision>
  <dcterms:created xsi:type="dcterms:W3CDTF">2020-09-20T12:34:00Z</dcterms:created>
  <dcterms:modified xsi:type="dcterms:W3CDTF">2023-03-14T11:25:00Z</dcterms:modified>
</cp:coreProperties>
</file>