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BD616" w14:textId="49DE97DD" w:rsidR="00884D0B" w:rsidRPr="003B65B4" w:rsidRDefault="00E84B71">
      <w:pPr>
        <w:rPr>
          <w:rFonts w:cstheme="minorHAnsi"/>
          <w:sz w:val="24"/>
          <w:szCs w:val="24"/>
        </w:rPr>
      </w:pPr>
      <w:r w:rsidRPr="003B65B4">
        <w:rPr>
          <w:rFonts w:cstheme="minorHAnsi"/>
          <w:sz w:val="24"/>
          <w:szCs w:val="24"/>
        </w:rPr>
        <w:t>Guida all’utilizzo dei documenti:</w:t>
      </w:r>
    </w:p>
    <w:p w14:paraId="17406011" w14:textId="77777777" w:rsidR="00E00BB3" w:rsidRPr="003B65B4" w:rsidRDefault="00E00BB3" w:rsidP="00E00BB3">
      <w:pPr>
        <w:rPr>
          <w:rFonts w:cstheme="minorHAnsi"/>
          <w:b/>
          <w:bCs/>
          <w:color w:val="C00000"/>
          <w:sz w:val="24"/>
          <w:szCs w:val="24"/>
        </w:rPr>
      </w:pPr>
      <w:bookmarkStart w:id="0" w:name="_Hlk59447207"/>
      <w:r w:rsidRPr="003B65B4">
        <w:rPr>
          <w:rFonts w:cstheme="minorHAnsi"/>
          <w:b/>
          <w:bCs/>
          <w:color w:val="C00000"/>
          <w:sz w:val="24"/>
          <w:szCs w:val="24"/>
        </w:rPr>
        <w:t>Di seguito i documenti sottoposti al COMITATO ETICO del Centro Proponente (Università di Salerno), che vi mettiamo a disposizione per l’invio al vostro COMITATO ETICO:</w:t>
      </w:r>
    </w:p>
    <w:bookmarkEnd w:id="0"/>
    <w:p w14:paraId="65D7ABA0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3B65B4">
        <w:rPr>
          <w:rFonts w:cstheme="minorHAnsi"/>
          <w:sz w:val="24"/>
          <w:szCs w:val="24"/>
        </w:rPr>
        <w:fldChar w:fldCharType="begin"/>
      </w:r>
      <w:r w:rsidRPr="003B65B4">
        <w:rPr>
          <w:rFonts w:cstheme="minorHAnsi"/>
          <w:sz w:val="24"/>
          <w:szCs w:val="24"/>
        </w:rPr>
        <w:instrText xml:space="preserve"> HYPERLINK "http://www.fondazionelimpe.it/web/image/65150/PROTOCOLLO_RADAC_TREMORE.pdf" \t "_blank" </w:instrText>
      </w:r>
      <w:r w:rsidRPr="003B65B4">
        <w:rPr>
          <w:rFonts w:cstheme="minorHAnsi"/>
          <w:sz w:val="24"/>
          <w:szCs w:val="24"/>
        </w:rPr>
        <w:fldChar w:fldCharType="separate"/>
      </w:r>
      <w:r w:rsidR="0067597D" w:rsidRPr="003B65B4">
        <w:rPr>
          <w:rStyle w:val="Collegamentoipertestuale"/>
          <w:rFonts w:cstheme="minorHAnsi"/>
          <w:sz w:val="24"/>
          <w:szCs w:val="24"/>
        </w:rPr>
        <w:t>Protocollo RADAC TREMOR-NET;</w:t>
      </w:r>
      <w:r w:rsidRPr="003B65B4">
        <w:rPr>
          <w:rStyle w:val="Collegamentoipertestuale"/>
          <w:rFonts w:cstheme="minorHAnsi"/>
          <w:sz w:val="24"/>
          <w:szCs w:val="24"/>
        </w:rPr>
        <w:fldChar w:fldCharType="end"/>
      </w:r>
      <w:r w:rsidR="0067597D" w:rsidRPr="003B65B4">
        <w:rPr>
          <w:rFonts w:cstheme="minorHAnsi"/>
          <w:sz w:val="24"/>
          <w:szCs w:val="24"/>
        </w:rPr>
        <w:t xml:space="preserve"> </w:t>
      </w:r>
    </w:p>
    <w:p w14:paraId="1DDFF703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5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 xml:space="preserve">Parere unico n. 33 - </w:t>
        </w:r>
        <w:proofErr w:type="spellStart"/>
        <w:r w:rsidR="0067597D" w:rsidRPr="003B65B4">
          <w:rPr>
            <w:rStyle w:val="Collegamentoipertestuale"/>
            <w:rFonts w:cstheme="minorHAnsi"/>
            <w:sz w:val="24"/>
            <w:szCs w:val="24"/>
          </w:rPr>
          <w:t>prso</w:t>
        </w:r>
        <w:proofErr w:type="spellEnd"/>
        <w:r w:rsidR="0067597D" w:rsidRPr="003B65B4">
          <w:rPr>
            <w:rStyle w:val="Collegamentoipertestuale"/>
            <w:rFonts w:cstheme="minorHAnsi"/>
            <w:sz w:val="24"/>
            <w:szCs w:val="24"/>
          </w:rPr>
          <w:t xml:space="preserve"> - RADAC TREMOR-NET;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3413F86B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6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 xml:space="preserve">Determina n. 179 avvio </w:t>
        </w:r>
        <w:proofErr w:type="spellStart"/>
        <w:r w:rsidR="0067597D" w:rsidRPr="003B65B4">
          <w:rPr>
            <w:rStyle w:val="Collegamentoipertestuale"/>
            <w:rFonts w:cstheme="minorHAnsi"/>
            <w:sz w:val="24"/>
            <w:szCs w:val="24"/>
          </w:rPr>
          <w:t>s.o</w:t>
        </w:r>
        <w:proofErr w:type="spellEnd"/>
        <w:r w:rsidR="0067597D" w:rsidRPr="003B65B4">
          <w:rPr>
            <w:rStyle w:val="Collegamentoipertestuale"/>
            <w:rFonts w:cstheme="minorHAnsi"/>
            <w:sz w:val="24"/>
            <w:szCs w:val="24"/>
          </w:rPr>
          <w:t>. RADAC TREMOR-NET;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7D2E01E6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7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Elenco Centri TREMOR-NET;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690BDD5F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8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Informativa Trattamento Dati TREMOR-NET;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0738796E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9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Consenso Informato RADAC TREMOR-NET;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1C97245D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0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CRF RADAC TREMOR-NET paziente;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6D5ACE7C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1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TREMOR-NET SINOSSI;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4FB06EEC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2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Accordo Contitolarità Proponente Fondazione TREMOR-NET;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3E9C2196" w14:textId="77777777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3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Registrazione AIFA TREMOR-NET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0C5F2140" w14:textId="57DAC1CC" w:rsidR="0067597D" w:rsidRPr="003B65B4" w:rsidRDefault="003B65B4" w:rsidP="003B65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4" w:tgtFrame="_blank" w:history="1">
        <w:r w:rsidR="0067597D" w:rsidRPr="003B65B4">
          <w:rPr>
            <w:rStyle w:val="Collegamentoipertestuale"/>
            <w:rFonts w:cstheme="minorHAnsi"/>
            <w:sz w:val="24"/>
            <w:szCs w:val="24"/>
          </w:rPr>
          <w:t>Regolamento RADAC</w:t>
        </w:r>
      </w:hyperlink>
      <w:r w:rsidR="0067597D" w:rsidRPr="003B65B4">
        <w:rPr>
          <w:rFonts w:cstheme="minorHAnsi"/>
          <w:sz w:val="24"/>
          <w:szCs w:val="24"/>
        </w:rPr>
        <w:t xml:space="preserve"> </w:t>
      </w:r>
    </w:p>
    <w:p w14:paraId="54F1DDB8" w14:textId="77777777" w:rsidR="0067597D" w:rsidRPr="003B65B4" w:rsidRDefault="0067597D">
      <w:pPr>
        <w:rPr>
          <w:rFonts w:cstheme="minorHAnsi"/>
          <w:sz w:val="24"/>
          <w:szCs w:val="24"/>
        </w:rPr>
      </w:pPr>
    </w:p>
    <w:p w14:paraId="36F8F584" w14:textId="77777777" w:rsidR="00E00BB3" w:rsidRPr="003B65B4" w:rsidRDefault="00E00BB3" w:rsidP="00E00BB3">
      <w:pPr>
        <w:rPr>
          <w:rFonts w:cstheme="minorHAnsi"/>
          <w:b/>
          <w:bCs/>
          <w:color w:val="C00000"/>
          <w:sz w:val="24"/>
          <w:szCs w:val="24"/>
        </w:rPr>
      </w:pPr>
      <w:r w:rsidRPr="003B65B4">
        <w:rPr>
          <w:rFonts w:cstheme="minorHAnsi"/>
          <w:b/>
          <w:bCs/>
          <w:color w:val="C00000"/>
          <w:sz w:val="24"/>
          <w:szCs w:val="24"/>
        </w:rPr>
        <w:t>Documenti da firmare e compilare dal Responsabile per il Trattamento dei dati personali del Centro aderente alla RADAC</w:t>
      </w:r>
    </w:p>
    <w:p w14:paraId="5E4EAB99" w14:textId="2660F3D5" w:rsidR="00E84B71" w:rsidRPr="003B65B4" w:rsidRDefault="003B65B4" w:rsidP="00E84B71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hyperlink r:id="rId15" w:tgtFrame="_blank" w:history="1">
        <w:r w:rsidR="00E84B71" w:rsidRPr="003B65B4">
          <w:rPr>
            <w:rFonts w:eastAsia="Times New Roman" w:cstheme="minorHAnsi"/>
            <w:color w:val="0000FF"/>
            <w:sz w:val="24"/>
            <w:szCs w:val="24"/>
            <w:u w:val="single"/>
            <w:lang w:eastAsia="it-IT"/>
          </w:rPr>
          <w:t>Nomina Resp. Esterno GDPR - Centri di ricerca (</w:t>
        </w:r>
        <w:r w:rsidRPr="003B65B4">
          <w:rPr>
            <w:rFonts w:eastAsia="Times New Roman" w:cstheme="minorHAnsi"/>
            <w:color w:val="0000FF"/>
            <w:sz w:val="24"/>
            <w:szCs w:val="24"/>
            <w:u w:val="single"/>
            <w:lang w:eastAsia="it-IT"/>
          </w:rPr>
          <w:t>TREMOR</w:t>
        </w:r>
        <w:r w:rsidR="00E84B71" w:rsidRPr="003B65B4">
          <w:rPr>
            <w:rFonts w:eastAsia="Times New Roman" w:cstheme="minorHAnsi"/>
            <w:color w:val="0000FF"/>
            <w:sz w:val="24"/>
            <w:szCs w:val="24"/>
            <w:u w:val="single"/>
            <w:lang w:eastAsia="it-IT"/>
          </w:rPr>
          <w:t>-NET);</w:t>
        </w:r>
      </w:hyperlink>
      <w:r w:rsidR="00E84B71" w:rsidRPr="003B65B4">
        <w:rPr>
          <w:rFonts w:eastAsia="Times New Roman" w:cstheme="minorHAnsi"/>
          <w:sz w:val="24"/>
          <w:szCs w:val="24"/>
          <w:lang w:eastAsia="it-IT"/>
        </w:rPr>
        <w:t xml:space="preserve"> ogni centro deve nominare un Responsabile per il Trattamento dei dati personali e deve renderci il documento </w:t>
      </w:r>
      <w:r w:rsidR="00BB4FA0" w:rsidRPr="003B65B4">
        <w:rPr>
          <w:rFonts w:eastAsia="Times New Roman" w:cstheme="minorHAnsi"/>
          <w:sz w:val="24"/>
          <w:szCs w:val="24"/>
          <w:lang w:eastAsia="it-IT"/>
        </w:rPr>
        <w:t>compilato</w:t>
      </w:r>
      <w:r w:rsidR="0067597D" w:rsidRPr="003B65B4">
        <w:rPr>
          <w:rFonts w:eastAsia="Times New Roman" w:cstheme="minorHAnsi"/>
          <w:sz w:val="24"/>
          <w:szCs w:val="24"/>
          <w:lang w:eastAsia="it-IT"/>
        </w:rPr>
        <w:t xml:space="preserve"> (nelle parti evidenziate in verde)</w:t>
      </w:r>
      <w:r w:rsidR="00BB4FA0" w:rsidRPr="003B65B4">
        <w:rPr>
          <w:rFonts w:eastAsia="Times New Roman" w:cstheme="minorHAnsi"/>
          <w:sz w:val="24"/>
          <w:szCs w:val="24"/>
          <w:lang w:eastAsia="it-IT"/>
        </w:rPr>
        <w:t xml:space="preserve"> e firmato</w:t>
      </w:r>
      <w:r w:rsidR="00E84B71" w:rsidRPr="003B65B4">
        <w:rPr>
          <w:rFonts w:eastAsia="Times New Roman" w:cstheme="minorHAnsi"/>
          <w:sz w:val="24"/>
          <w:szCs w:val="24"/>
          <w:lang w:eastAsia="it-IT"/>
        </w:rPr>
        <w:t xml:space="preserve">. </w:t>
      </w:r>
      <w:r w:rsidR="00BB4FA0" w:rsidRPr="003B65B4">
        <w:rPr>
          <w:rFonts w:eastAsia="Times New Roman" w:cstheme="minorHAnsi"/>
          <w:sz w:val="24"/>
          <w:szCs w:val="24"/>
          <w:lang w:eastAsia="it-IT"/>
        </w:rPr>
        <w:br/>
        <w:t>Il documento sarà firmato anc</w:t>
      </w:r>
      <w:r w:rsidR="00E84B71" w:rsidRPr="003B65B4">
        <w:rPr>
          <w:rFonts w:eastAsia="Times New Roman" w:cstheme="minorHAnsi"/>
          <w:sz w:val="24"/>
          <w:szCs w:val="24"/>
          <w:lang w:eastAsia="it-IT"/>
        </w:rPr>
        <w:t xml:space="preserve">he da Fondazione LIMPE (nella persona del Rappresentante Legale - Leonardo </w:t>
      </w:r>
      <w:proofErr w:type="spellStart"/>
      <w:r w:rsidR="00E84B71" w:rsidRPr="003B65B4">
        <w:rPr>
          <w:rFonts w:eastAsia="Times New Roman" w:cstheme="minorHAnsi"/>
          <w:sz w:val="24"/>
          <w:szCs w:val="24"/>
          <w:lang w:eastAsia="it-IT"/>
        </w:rPr>
        <w:t>Lopiano</w:t>
      </w:r>
      <w:proofErr w:type="spellEnd"/>
      <w:r w:rsidR="00E84B71" w:rsidRPr="003B65B4">
        <w:rPr>
          <w:rFonts w:eastAsia="Times New Roman" w:cstheme="minorHAnsi"/>
          <w:sz w:val="24"/>
          <w:szCs w:val="24"/>
          <w:lang w:eastAsia="it-IT"/>
        </w:rPr>
        <w:t xml:space="preserve">) </w:t>
      </w:r>
      <w:r w:rsidR="00BB4FA0" w:rsidRPr="003B65B4">
        <w:rPr>
          <w:rFonts w:eastAsia="Times New Roman" w:cstheme="minorHAnsi"/>
          <w:sz w:val="24"/>
          <w:szCs w:val="24"/>
          <w:lang w:eastAsia="it-IT"/>
        </w:rPr>
        <w:t>e restituito ad ogni Centro.</w:t>
      </w:r>
      <w:r w:rsidR="00E84B71" w:rsidRPr="003B65B4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14:paraId="7635DA6A" w14:textId="77777777" w:rsidR="00E00BB3" w:rsidRPr="003B65B4" w:rsidRDefault="00E00BB3" w:rsidP="00E00BB3">
      <w:pPr>
        <w:rPr>
          <w:rFonts w:cstheme="minorHAnsi"/>
          <w:b/>
          <w:bCs/>
          <w:color w:val="C00000"/>
          <w:sz w:val="24"/>
          <w:szCs w:val="24"/>
        </w:rPr>
      </w:pPr>
    </w:p>
    <w:p w14:paraId="71356401" w14:textId="0B08FC70" w:rsidR="00E84B71" w:rsidRPr="003B65B4" w:rsidRDefault="00E00BB3">
      <w:pPr>
        <w:rPr>
          <w:rFonts w:cstheme="minorHAnsi"/>
          <w:b/>
          <w:bCs/>
          <w:color w:val="C00000"/>
          <w:sz w:val="24"/>
          <w:szCs w:val="24"/>
        </w:rPr>
      </w:pPr>
      <w:r w:rsidRPr="003B65B4">
        <w:rPr>
          <w:rFonts w:cstheme="minorHAnsi"/>
          <w:b/>
          <w:bCs/>
          <w:color w:val="C00000"/>
          <w:sz w:val="24"/>
          <w:szCs w:val="24"/>
        </w:rPr>
        <w:t>Documenti da far firmare ai pazienti arruolati</w:t>
      </w:r>
    </w:p>
    <w:p w14:paraId="080CD7A0" w14:textId="77777777" w:rsidR="003B65B4" w:rsidRPr="003B65B4" w:rsidRDefault="003B65B4" w:rsidP="003B65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6" w:tgtFrame="_blank" w:history="1">
        <w:r w:rsidRPr="003B65B4">
          <w:rPr>
            <w:rStyle w:val="Collegamentoipertestuale"/>
            <w:rFonts w:cstheme="minorHAnsi"/>
            <w:sz w:val="24"/>
            <w:szCs w:val="24"/>
          </w:rPr>
          <w:t>Informativa Trattamento Dati TREMOR-NET;</w:t>
        </w:r>
      </w:hyperlink>
      <w:r w:rsidRPr="003B65B4">
        <w:rPr>
          <w:rFonts w:cstheme="minorHAnsi"/>
          <w:sz w:val="24"/>
          <w:szCs w:val="24"/>
        </w:rPr>
        <w:t xml:space="preserve"> </w:t>
      </w:r>
    </w:p>
    <w:p w14:paraId="6FB8CC1F" w14:textId="77777777" w:rsidR="003B65B4" w:rsidRPr="003B65B4" w:rsidRDefault="003B65B4" w:rsidP="003B65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hyperlink r:id="rId17" w:tgtFrame="_blank" w:history="1">
        <w:r w:rsidRPr="003B65B4">
          <w:rPr>
            <w:rStyle w:val="Collegamentoipertestuale"/>
            <w:rFonts w:cstheme="minorHAnsi"/>
            <w:sz w:val="24"/>
            <w:szCs w:val="24"/>
          </w:rPr>
          <w:t>Consenso Informato RADAC TREMOR-NET;</w:t>
        </w:r>
      </w:hyperlink>
      <w:r w:rsidRPr="003B65B4">
        <w:rPr>
          <w:rFonts w:cstheme="minorHAnsi"/>
          <w:sz w:val="24"/>
          <w:szCs w:val="24"/>
        </w:rPr>
        <w:t xml:space="preserve"> </w:t>
      </w:r>
    </w:p>
    <w:p w14:paraId="3E0617E7" w14:textId="77777777" w:rsidR="00E84B71" w:rsidRPr="003B65B4" w:rsidRDefault="00E84B71">
      <w:pPr>
        <w:rPr>
          <w:rFonts w:cstheme="minorHAnsi"/>
          <w:sz w:val="24"/>
          <w:szCs w:val="24"/>
        </w:rPr>
      </w:pPr>
    </w:p>
    <w:sectPr w:rsidR="00E84B71" w:rsidRPr="003B65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44A3A"/>
    <w:multiLevelType w:val="multilevel"/>
    <w:tmpl w:val="95AE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31737"/>
    <w:multiLevelType w:val="multilevel"/>
    <w:tmpl w:val="7C1E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0777AA"/>
    <w:multiLevelType w:val="multilevel"/>
    <w:tmpl w:val="E96C7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7651F2"/>
    <w:multiLevelType w:val="multilevel"/>
    <w:tmpl w:val="95AE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7070F5"/>
    <w:multiLevelType w:val="hybridMultilevel"/>
    <w:tmpl w:val="6BD6803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B71"/>
    <w:rsid w:val="003B65B4"/>
    <w:rsid w:val="003B6B94"/>
    <w:rsid w:val="004F106B"/>
    <w:rsid w:val="0067597D"/>
    <w:rsid w:val="00884D0B"/>
    <w:rsid w:val="00BB4FA0"/>
    <w:rsid w:val="00BD2B19"/>
    <w:rsid w:val="00E00BB3"/>
    <w:rsid w:val="00E8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380D7"/>
  <w15:chartTrackingRefBased/>
  <w15:docId w15:val="{B2782705-FE20-4D10-8FD7-1316BB81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B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84B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84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9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zionelimpe.it/web/image/65148/Informativa%20Trattamento%20Dati%20tremore.pdf" TargetMode="External"/><Relationship Id="rId13" Type="http://schemas.openxmlformats.org/officeDocument/2006/relationships/hyperlink" Target="http://www.fondazionelimpe.it/web/image/65151/Registrazione%20AIFA%20TREMOR-NET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ondazionelimpe.it/web/image/65146/Elenco%20Centri%20TREMOR.pdf" TargetMode="External"/><Relationship Id="rId12" Type="http://schemas.openxmlformats.org/officeDocument/2006/relationships/hyperlink" Target="http://www.fondazionelimpe.it/web/image/65147/Accordo%20Contitolarita%20Tremor-NET.pdf" TargetMode="External"/><Relationship Id="rId17" Type="http://schemas.openxmlformats.org/officeDocument/2006/relationships/hyperlink" Target="http://www.fondazionelimpe.it/web/image/65143/Consenso%20Informato%20Radac%20Tremore%20e%20Foglio%20Informativo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ndazionelimpe.it/web/image/65148/Informativa%20Trattamento%20Dati%20tremore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ondazionelimpe.it/web/image/65145/Determina%20n.%20179%20avvio%20s.o.%20Radac%20tremoredott.%20Erro.pdf" TargetMode="External"/><Relationship Id="rId11" Type="http://schemas.openxmlformats.org/officeDocument/2006/relationships/hyperlink" Target="http://www.fondazionelimpe.it/web/image/65152/TREMORE_SINOSSI.pdf" TargetMode="External"/><Relationship Id="rId5" Type="http://schemas.openxmlformats.org/officeDocument/2006/relationships/hyperlink" Target="http://www.fondazionelimpe.it/web/image/65149/parere%20unico%20n.%2033%20-prso-RADAC%20TREMORE-%20dott.%20R.%20Erro.pdf" TargetMode="External"/><Relationship Id="rId15" Type="http://schemas.openxmlformats.org/officeDocument/2006/relationships/hyperlink" Target="http://www.fondazionelimpe.it/web/image/65318/ALL%202%20-%20NominaRespEsternoGDPR%20-%20Centri%20di%20ricerca%20(nuove%20RADAC)%20TREMOR.docx" TargetMode="External"/><Relationship Id="rId10" Type="http://schemas.openxmlformats.org/officeDocument/2006/relationships/hyperlink" Target="http://www.fondazionelimpe.it/web/image/65144/CRF%20TITAN%20STUDY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ondazionelimpe.it/web/image/65143/Consenso%20Informato%20Radac%20Tremore%20e%20Foglio%20Informativo.pdf" TargetMode="External"/><Relationship Id="rId14" Type="http://schemas.openxmlformats.org/officeDocument/2006/relationships/hyperlink" Target="http://www.fondazionelimpe.it/web/image/40169/RegolamentoRADAC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LIMPE_2</dc:creator>
  <cp:keywords/>
  <dc:description/>
  <cp:lastModifiedBy>Lucylu</cp:lastModifiedBy>
  <cp:revision>3</cp:revision>
  <cp:lastPrinted>2020-12-15T12:55:00Z</cp:lastPrinted>
  <dcterms:created xsi:type="dcterms:W3CDTF">2020-12-21T11:48:00Z</dcterms:created>
  <dcterms:modified xsi:type="dcterms:W3CDTF">2020-12-21T11:53:00Z</dcterms:modified>
</cp:coreProperties>
</file>